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A8A" w:rsidRPr="007B1A8A" w:rsidRDefault="007B1A8A" w:rsidP="007B1A8A">
      <w:pPr>
        <w:jc w:val="center"/>
        <w:rPr>
          <w:rFonts w:ascii="Times New Roman" w:hAnsi="Times New Roman" w:cs="Times New Roman"/>
          <w:sz w:val="24"/>
          <w:szCs w:val="24"/>
        </w:rPr>
      </w:pPr>
      <w:r w:rsidRPr="007B1A8A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«</w:t>
      </w:r>
      <w:proofErr w:type="spellStart"/>
      <w:r w:rsidRPr="007B1A8A">
        <w:rPr>
          <w:rFonts w:ascii="Times New Roman" w:hAnsi="Times New Roman" w:cs="Times New Roman"/>
          <w:sz w:val="24"/>
          <w:szCs w:val="24"/>
        </w:rPr>
        <w:t>Новокашировская</w:t>
      </w:r>
      <w:proofErr w:type="spellEnd"/>
      <w:r w:rsidRPr="007B1A8A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7B1A8A" w:rsidRPr="007B1A8A" w:rsidRDefault="007B1A8A" w:rsidP="007B1A8A">
      <w:pPr>
        <w:jc w:val="center"/>
        <w:rPr>
          <w:rFonts w:ascii="Times New Roman" w:hAnsi="Times New Roman" w:cs="Times New Roman"/>
          <w:sz w:val="24"/>
          <w:szCs w:val="24"/>
        </w:rPr>
      </w:pPr>
      <w:r w:rsidRPr="007B1A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A8A">
        <w:rPr>
          <w:rFonts w:ascii="Times New Roman" w:hAnsi="Times New Roman" w:cs="Times New Roman"/>
          <w:sz w:val="24"/>
          <w:szCs w:val="24"/>
        </w:rPr>
        <w:t>Альметьевского</w:t>
      </w:r>
      <w:proofErr w:type="spellEnd"/>
      <w:r w:rsidRPr="007B1A8A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7B1A8A" w:rsidRPr="007B1A8A" w:rsidRDefault="007B1A8A" w:rsidP="007B1A8A">
      <w:pPr>
        <w:shd w:val="clear" w:color="auto" w:fill="FFFFFF"/>
        <w:ind w:left="567" w:righ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6"/>
        <w:gridCol w:w="4986"/>
        <w:gridCol w:w="4986"/>
      </w:tblGrid>
      <w:tr w:rsidR="007B1A8A" w:rsidRPr="007B1A8A" w:rsidTr="007B1A8A">
        <w:tc>
          <w:tcPr>
            <w:tcW w:w="4986" w:type="dxa"/>
          </w:tcPr>
          <w:p w:rsidR="007B1A8A" w:rsidRPr="007B1A8A" w:rsidRDefault="007B1A8A">
            <w:pPr>
              <w:shd w:val="clear" w:color="auto" w:fill="FFFFFF"/>
              <w:ind w:right="56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>«Рассмотрено»</w:t>
            </w:r>
          </w:p>
          <w:p w:rsidR="007B1A8A" w:rsidRPr="007B1A8A" w:rsidRDefault="007B1A8A">
            <w:pPr>
              <w:shd w:val="clear" w:color="auto" w:fill="FFFFFF"/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ШМО</w:t>
            </w:r>
          </w:p>
          <w:p w:rsidR="007B1A8A" w:rsidRPr="007B1A8A" w:rsidRDefault="007B1A8A">
            <w:pPr>
              <w:shd w:val="clear" w:color="auto" w:fill="FFFFFF"/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 </w:t>
            </w:r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>Г.И. Хайруллина</w:t>
            </w:r>
          </w:p>
          <w:p w:rsidR="007B1A8A" w:rsidRPr="007B1A8A" w:rsidRDefault="007B1A8A">
            <w:pPr>
              <w:shd w:val="clear" w:color="auto" w:fill="FFFFFF"/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№1 от</w:t>
            </w:r>
          </w:p>
          <w:p w:rsidR="007B1A8A" w:rsidRPr="007B1A8A" w:rsidRDefault="007B1A8A">
            <w:pPr>
              <w:shd w:val="clear" w:color="auto" w:fill="FFFFFF"/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>«31» августа 2020г</w:t>
            </w:r>
          </w:p>
          <w:p w:rsidR="007B1A8A" w:rsidRPr="007B1A8A" w:rsidRDefault="007B1A8A">
            <w:pPr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86" w:type="dxa"/>
            <w:hideMark/>
          </w:tcPr>
          <w:p w:rsidR="007B1A8A" w:rsidRPr="007B1A8A" w:rsidRDefault="007B1A8A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>«Согласовано»</w:t>
            </w:r>
          </w:p>
          <w:p w:rsidR="007B1A8A" w:rsidRDefault="007B1A8A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директора по УВР МБОУ «</w:t>
            </w:r>
            <w:proofErr w:type="spellStart"/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>Новокашировская</w:t>
            </w:r>
            <w:proofErr w:type="spellEnd"/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СОШ»</w:t>
            </w:r>
          </w:p>
          <w:p w:rsidR="007B1A8A" w:rsidRPr="007B1A8A" w:rsidRDefault="007B1A8A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 </w:t>
            </w:r>
            <w:r w:rsidRPr="007B1A8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proofErr w:type="spellStart"/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>Насыбуллина</w:t>
            </w:r>
            <w:proofErr w:type="spellEnd"/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Л.Г.         </w:t>
            </w:r>
          </w:p>
          <w:p w:rsidR="007B1A8A" w:rsidRPr="007B1A8A" w:rsidRDefault="007B1A8A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«___» _____________ 2020г.                                 </w:t>
            </w:r>
          </w:p>
        </w:tc>
        <w:tc>
          <w:tcPr>
            <w:tcW w:w="4986" w:type="dxa"/>
            <w:hideMark/>
          </w:tcPr>
          <w:p w:rsidR="007B1A8A" w:rsidRPr="007B1A8A" w:rsidRDefault="007B1A8A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>«Утверждаю»</w:t>
            </w:r>
          </w:p>
          <w:p w:rsidR="007B1A8A" w:rsidRPr="007B1A8A" w:rsidRDefault="007B1A8A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МБОУ «</w:t>
            </w:r>
            <w:proofErr w:type="spellStart"/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>Новокашировская</w:t>
            </w:r>
            <w:proofErr w:type="spellEnd"/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СОШ»</w:t>
            </w:r>
          </w:p>
          <w:p w:rsidR="007B1A8A" w:rsidRPr="007B1A8A" w:rsidRDefault="007B1A8A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 </w:t>
            </w:r>
            <w:r w:rsidRPr="007B1A8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proofErr w:type="spellStart"/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>Ризатдинова</w:t>
            </w:r>
            <w:proofErr w:type="spellEnd"/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Л.Р.         </w:t>
            </w:r>
          </w:p>
          <w:p w:rsidR="007B1A8A" w:rsidRPr="007B1A8A" w:rsidRDefault="007B1A8A">
            <w:pPr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«___» _____________ 2020г.    </w:t>
            </w:r>
          </w:p>
          <w:p w:rsidR="007B1A8A" w:rsidRPr="007B1A8A" w:rsidRDefault="007B1A8A">
            <w:pPr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Приказ №79 от 31.08 2020г.                             </w:t>
            </w:r>
          </w:p>
        </w:tc>
      </w:tr>
    </w:tbl>
    <w:p w:rsidR="007B1A8A" w:rsidRPr="007B1A8A" w:rsidRDefault="007B1A8A" w:rsidP="007B1A8A">
      <w:pPr>
        <w:shd w:val="clear" w:color="auto" w:fill="FFFFFF"/>
        <w:ind w:right="567"/>
        <w:rPr>
          <w:rFonts w:ascii="Times New Roman" w:hAnsi="Times New Roman" w:cs="Times New Roman"/>
          <w:bCs/>
          <w:sz w:val="36"/>
          <w:szCs w:val="24"/>
        </w:rPr>
      </w:pPr>
    </w:p>
    <w:p w:rsidR="007B1A8A" w:rsidRPr="007B1A8A" w:rsidRDefault="007B1A8A" w:rsidP="007B1A8A">
      <w:pPr>
        <w:shd w:val="clear" w:color="auto" w:fill="FFFFFF"/>
        <w:ind w:left="142" w:right="567"/>
        <w:jc w:val="center"/>
        <w:rPr>
          <w:rFonts w:ascii="Times New Roman" w:hAnsi="Times New Roman" w:cs="Times New Roman"/>
          <w:b/>
          <w:bCs/>
          <w:sz w:val="36"/>
          <w:szCs w:val="24"/>
        </w:rPr>
      </w:pPr>
      <w:r w:rsidRPr="007B1A8A">
        <w:rPr>
          <w:rFonts w:ascii="Times New Roman" w:hAnsi="Times New Roman" w:cs="Times New Roman"/>
          <w:b/>
          <w:bCs/>
          <w:sz w:val="36"/>
          <w:szCs w:val="24"/>
        </w:rPr>
        <w:t>РАБОЧАЯ ПРОГРАММА</w:t>
      </w:r>
    </w:p>
    <w:p w:rsidR="007B1A8A" w:rsidRPr="007B1A8A" w:rsidRDefault="007B1A8A" w:rsidP="007B1A8A">
      <w:pPr>
        <w:shd w:val="clear" w:color="auto" w:fill="FFFFFF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B1A8A">
        <w:rPr>
          <w:rFonts w:ascii="Times New Roman" w:hAnsi="Times New Roman" w:cs="Times New Roman"/>
          <w:bCs/>
          <w:sz w:val="24"/>
          <w:szCs w:val="24"/>
        </w:rPr>
        <w:t xml:space="preserve">по математике </w:t>
      </w:r>
      <w:r>
        <w:rPr>
          <w:rFonts w:ascii="Times New Roman" w:hAnsi="Times New Roman" w:cs="Times New Roman"/>
          <w:bCs/>
          <w:sz w:val="24"/>
          <w:szCs w:val="24"/>
        </w:rPr>
        <w:t>11</w:t>
      </w:r>
      <w:r w:rsidRPr="007B1A8A">
        <w:rPr>
          <w:rFonts w:ascii="Times New Roman" w:hAnsi="Times New Roman" w:cs="Times New Roman"/>
          <w:bCs/>
          <w:sz w:val="24"/>
          <w:szCs w:val="24"/>
        </w:rPr>
        <w:t xml:space="preserve"> класс</w:t>
      </w:r>
    </w:p>
    <w:p w:rsidR="007B1A8A" w:rsidRPr="007B1A8A" w:rsidRDefault="007B1A8A" w:rsidP="007B1A8A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7B1A8A">
        <w:rPr>
          <w:rFonts w:ascii="Times New Roman" w:eastAsia="Calibri" w:hAnsi="Times New Roman" w:cs="Times New Roman"/>
          <w:bCs/>
          <w:sz w:val="24"/>
          <w:szCs w:val="24"/>
        </w:rPr>
        <w:t>5 часов в неделю, 1</w:t>
      </w:r>
      <w:r>
        <w:rPr>
          <w:rFonts w:ascii="Times New Roman" w:eastAsia="Calibri" w:hAnsi="Times New Roman" w:cs="Times New Roman"/>
          <w:bCs/>
          <w:sz w:val="24"/>
          <w:szCs w:val="24"/>
        </w:rPr>
        <w:t>66</w:t>
      </w:r>
      <w:r w:rsidRPr="007B1A8A">
        <w:rPr>
          <w:rFonts w:ascii="Times New Roman" w:eastAsia="Calibri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bCs/>
          <w:sz w:val="24"/>
          <w:szCs w:val="24"/>
        </w:rPr>
        <w:t>ов</w:t>
      </w:r>
      <w:bookmarkStart w:id="0" w:name="_GoBack"/>
      <w:bookmarkEnd w:id="0"/>
      <w:r w:rsidRPr="007B1A8A">
        <w:rPr>
          <w:rFonts w:ascii="Times New Roman" w:eastAsia="Calibri" w:hAnsi="Times New Roman" w:cs="Times New Roman"/>
          <w:bCs/>
          <w:sz w:val="24"/>
          <w:szCs w:val="24"/>
        </w:rPr>
        <w:t xml:space="preserve"> за год</w:t>
      </w:r>
    </w:p>
    <w:p w:rsidR="007B1A8A" w:rsidRPr="007B1A8A" w:rsidRDefault="007B1A8A" w:rsidP="007B1A8A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7B1A8A">
        <w:rPr>
          <w:rFonts w:ascii="Times New Roman" w:eastAsia="Calibri" w:hAnsi="Times New Roman" w:cs="Times New Roman"/>
          <w:bCs/>
          <w:sz w:val="24"/>
          <w:szCs w:val="24"/>
        </w:rPr>
        <w:t>Садриев</w:t>
      </w:r>
      <w:proofErr w:type="spellEnd"/>
      <w:r w:rsidRPr="007B1A8A">
        <w:rPr>
          <w:rFonts w:ascii="Times New Roman" w:eastAsia="Calibri" w:hAnsi="Times New Roman" w:cs="Times New Roman"/>
          <w:bCs/>
          <w:sz w:val="24"/>
          <w:szCs w:val="24"/>
        </w:rPr>
        <w:t xml:space="preserve"> Айзат Шагитович</w:t>
      </w:r>
    </w:p>
    <w:p w:rsidR="007B1A8A" w:rsidRPr="007B1A8A" w:rsidRDefault="007B1A8A" w:rsidP="007B1A8A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B1A8A" w:rsidRPr="007B1A8A" w:rsidRDefault="007B1A8A" w:rsidP="007B1A8A">
      <w:pPr>
        <w:shd w:val="clear" w:color="auto" w:fill="FFFFFF"/>
        <w:ind w:left="142" w:right="567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7B1A8A">
        <w:rPr>
          <w:rFonts w:ascii="Times New Roman" w:eastAsia="Calibri" w:hAnsi="Times New Roman" w:cs="Times New Roman"/>
          <w:bCs/>
          <w:sz w:val="24"/>
          <w:szCs w:val="24"/>
        </w:rPr>
        <w:t xml:space="preserve">«Принято» педагогическим составом </w:t>
      </w:r>
    </w:p>
    <w:p w:rsidR="007B1A8A" w:rsidRPr="007B1A8A" w:rsidRDefault="007B1A8A" w:rsidP="007B1A8A">
      <w:pPr>
        <w:shd w:val="clear" w:color="auto" w:fill="FFFFFF"/>
        <w:ind w:left="142" w:right="567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7B1A8A">
        <w:rPr>
          <w:rFonts w:ascii="Times New Roman" w:eastAsia="Calibri" w:hAnsi="Times New Roman" w:cs="Times New Roman"/>
          <w:bCs/>
          <w:sz w:val="24"/>
          <w:szCs w:val="24"/>
        </w:rPr>
        <w:t>Протокол №1 от «31» августа 2020г.</w:t>
      </w:r>
    </w:p>
    <w:p w:rsidR="007B1A8A" w:rsidRPr="007B1A8A" w:rsidRDefault="007B1A8A" w:rsidP="007B1A8A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7B1A8A">
        <w:rPr>
          <w:rFonts w:ascii="Times New Roman" w:eastAsia="Calibri" w:hAnsi="Times New Roman" w:cs="Times New Roman"/>
          <w:bCs/>
          <w:sz w:val="24"/>
          <w:szCs w:val="24"/>
        </w:rPr>
        <w:t xml:space="preserve">С. Новое </w:t>
      </w:r>
      <w:proofErr w:type="spellStart"/>
      <w:r w:rsidRPr="007B1A8A">
        <w:rPr>
          <w:rFonts w:ascii="Times New Roman" w:eastAsia="Calibri" w:hAnsi="Times New Roman" w:cs="Times New Roman"/>
          <w:bCs/>
          <w:sz w:val="24"/>
          <w:szCs w:val="24"/>
        </w:rPr>
        <w:t>Каширово</w:t>
      </w:r>
      <w:proofErr w:type="spellEnd"/>
      <w:r w:rsidRPr="007B1A8A">
        <w:rPr>
          <w:rFonts w:ascii="Times New Roman" w:eastAsia="Calibri" w:hAnsi="Times New Roman" w:cs="Times New Roman"/>
          <w:bCs/>
          <w:sz w:val="24"/>
          <w:szCs w:val="24"/>
        </w:rPr>
        <w:t>, 2020 год</w:t>
      </w:r>
    </w:p>
    <w:p w:rsidR="007B1A8A" w:rsidRPr="007B1A8A" w:rsidRDefault="007B1A8A" w:rsidP="003F712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B1A8A" w:rsidRDefault="007B1A8A" w:rsidP="007B1A8A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br w:type="page"/>
      </w:r>
    </w:p>
    <w:p w:rsidR="003F712F" w:rsidRPr="003F712F" w:rsidRDefault="003F712F" w:rsidP="003F712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3F712F" w:rsidRPr="003F712F" w:rsidRDefault="003F712F" w:rsidP="003F712F">
      <w:pPr>
        <w:pStyle w:val="13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Общая характеристика программы</w:t>
      </w:r>
    </w:p>
    <w:p w:rsidR="003F712F" w:rsidRPr="003F712F" w:rsidRDefault="003F712F" w:rsidP="003F712F">
      <w:pPr>
        <w:spacing w:line="360" w:lineRule="auto"/>
        <w:ind w:firstLine="709"/>
        <w:contextualSpacing/>
        <w:jc w:val="both"/>
        <w:rPr>
          <w:rStyle w:val="85pt"/>
          <w:rFonts w:eastAsia="Tahoma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 xml:space="preserve">Рабочая программа по математике для 11 </w:t>
      </w:r>
      <w:proofErr w:type="gramStart"/>
      <w:r w:rsidRPr="003F712F">
        <w:rPr>
          <w:rFonts w:ascii="Times New Roman" w:hAnsi="Times New Roman" w:cs="Times New Roman"/>
          <w:sz w:val="24"/>
          <w:szCs w:val="24"/>
        </w:rPr>
        <w:t>класса  составлена</w:t>
      </w:r>
      <w:proofErr w:type="gramEnd"/>
      <w:r w:rsidRPr="003F712F">
        <w:rPr>
          <w:rFonts w:ascii="Times New Roman" w:hAnsi="Times New Roman" w:cs="Times New Roman"/>
          <w:sz w:val="24"/>
          <w:szCs w:val="24"/>
        </w:rPr>
        <w:t xml:space="preserve"> на основе федерального компо</w:t>
      </w:r>
      <w:r w:rsidRPr="003F712F">
        <w:rPr>
          <w:rFonts w:ascii="Times New Roman" w:hAnsi="Times New Roman" w:cs="Times New Roman"/>
          <w:sz w:val="24"/>
          <w:szCs w:val="24"/>
        </w:rPr>
        <w:softHyphen/>
        <w:t xml:space="preserve">нента Государственного стандарта основного общего образования и авторских программ по алгебре и началам математического анализа для 10-11 классов (авторы А.Н. Колмогоров, А.М. Абрамов, Ю.П. </w:t>
      </w:r>
      <w:proofErr w:type="spellStart"/>
      <w:r w:rsidRPr="003F712F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3F712F">
        <w:rPr>
          <w:rFonts w:ascii="Times New Roman" w:hAnsi="Times New Roman" w:cs="Times New Roman"/>
          <w:sz w:val="24"/>
          <w:szCs w:val="24"/>
        </w:rPr>
        <w:t xml:space="preserve"> – М.: Просвещение, 2010) и геометрии  для 10-11 класса (автор </w:t>
      </w:r>
      <w:r w:rsidRPr="003F712F">
        <w:rPr>
          <w:rFonts w:ascii="Times New Roman" w:hAnsi="Times New Roman" w:cs="Times New Roman"/>
          <w:sz w:val="24"/>
          <w:szCs w:val="24"/>
          <w:lang w:eastAsia="ru-RU"/>
        </w:rPr>
        <w:t xml:space="preserve">Л. С. </w:t>
      </w:r>
      <w:proofErr w:type="spellStart"/>
      <w:r w:rsidRPr="003F712F">
        <w:rPr>
          <w:rFonts w:ascii="Times New Roman" w:hAnsi="Times New Roman" w:cs="Times New Roman"/>
          <w:sz w:val="24"/>
          <w:szCs w:val="24"/>
          <w:lang w:eastAsia="ru-RU"/>
        </w:rPr>
        <w:t>Атанасяна</w:t>
      </w:r>
      <w:proofErr w:type="spellEnd"/>
      <w:r w:rsidRPr="003F712F">
        <w:rPr>
          <w:rFonts w:ascii="Times New Roman" w:hAnsi="Times New Roman" w:cs="Times New Roman"/>
          <w:sz w:val="24"/>
          <w:szCs w:val="24"/>
          <w:lang w:eastAsia="ru-RU"/>
        </w:rPr>
        <w:t xml:space="preserve">, В.Ф. </w:t>
      </w:r>
      <w:proofErr w:type="spellStart"/>
      <w:r w:rsidRPr="003F712F">
        <w:rPr>
          <w:rFonts w:ascii="Times New Roman" w:hAnsi="Times New Roman" w:cs="Times New Roman"/>
          <w:sz w:val="24"/>
          <w:szCs w:val="24"/>
          <w:lang w:eastAsia="ru-RU"/>
        </w:rPr>
        <w:t>Бутузова</w:t>
      </w:r>
      <w:proofErr w:type="spellEnd"/>
      <w:r w:rsidRPr="003F712F">
        <w:rPr>
          <w:rFonts w:ascii="Times New Roman" w:hAnsi="Times New Roman" w:cs="Times New Roman"/>
          <w:sz w:val="24"/>
          <w:szCs w:val="24"/>
          <w:lang w:eastAsia="ru-RU"/>
        </w:rPr>
        <w:t>, С.Б. Кадомцева и др. -  М.: Просвещение, 2010</w:t>
      </w:r>
      <w:r w:rsidRPr="003F712F">
        <w:rPr>
          <w:rFonts w:ascii="Times New Roman" w:hAnsi="Times New Roman" w:cs="Times New Roman"/>
          <w:sz w:val="24"/>
          <w:szCs w:val="24"/>
        </w:rPr>
        <w:t xml:space="preserve"> ).  На изучение предмета  в </w:t>
      </w:r>
      <w:r w:rsidRPr="003F712F">
        <w:rPr>
          <w:rFonts w:ascii="Times New Roman" w:hAnsi="Times New Roman" w:cs="Times New Roman"/>
          <w:b/>
          <w:sz w:val="24"/>
          <w:szCs w:val="24"/>
        </w:rPr>
        <w:t>11 классе</w:t>
      </w:r>
      <w:r w:rsidRPr="003F712F">
        <w:rPr>
          <w:rFonts w:ascii="Times New Roman" w:hAnsi="Times New Roman" w:cs="Times New Roman"/>
          <w:sz w:val="24"/>
          <w:szCs w:val="24"/>
        </w:rPr>
        <w:t xml:space="preserve"> отводится  5 часов в неделю, </w:t>
      </w:r>
      <w:r w:rsidRPr="003F712F">
        <w:rPr>
          <w:rStyle w:val="9pt"/>
          <w:rFonts w:eastAsia="Tahoma"/>
          <w:sz w:val="24"/>
          <w:szCs w:val="24"/>
        </w:rPr>
        <w:t xml:space="preserve">итого </w:t>
      </w:r>
      <w:r w:rsidRPr="003F712F">
        <w:rPr>
          <w:rStyle w:val="a4"/>
          <w:rFonts w:eastAsia="Courier New"/>
          <w:sz w:val="24"/>
          <w:szCs w:val="24"/>
        </w:rPr>
        <w:t xml:space="preserve">170 </w:t>
      </w:r>
      <w:r w:rsidRPr="003F712F">
        <w:rPr>
          <w:rFonts w:ascii="Times New Roman" w:hAnsi="Times New Roman" w:cs="Times New Roman"/>
          <w:sz w:val="24"/>
          <w:szCs w:val="24"/>
        </w:rPr>
        <w:t xml:space="preserve">часов за </w:t>
      </w:r>
      <w:r w:rsidRPr="003F712F">
        <w:rPr>
          <w:rStyle w:val="85pt"/>
          <w:rFonts w:eastAsia="Tahoma"/>
          <w:sz w:val="24"/>
          <w:szCs w:val="24"/>
        </w:rPr>
        <w:t xml:space="preserve">учебный </w:t>
      </w:r>
      <w:r w:rsidRPr="003F712F">
        <w:rPr>
          <w:rStyle w:val="9pt"/>
          <w:rFonts w:eastAsia="Tahoma"/>
          <w:sz w:val="24"/>
          <w:szCs w:val="24"/>
        </w:rPr>
        <w:t xml:space="preserve">год. </w:t>
      </w:r>
      <w:r w:rsidRPr="003F712F">
        <w:rPr>
          <w:rStyle w:val="85pt"/>
          <w:rFonts w:eastAsia="Tahoma"/>
          <w:sz w:val="24"/>
          <w:szCs w:val="24"/>
        </w:rPr>
        <w:t xml:space="preserve"> </w:t>
      </w:r>
    </w:p>
    <w:p w:rsidR="003F712F" w:rsidRPr="003F712F" w:rsidRDefault="003F712F" w:rsidP="003F71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Данная рабочая программа полностью отражает базовый уровень подготовки школьников по разде</w:t>
      </w:r>
      <w:r w:rsidRPr="003F712F">
        <w:rPr>
          <w:rFonts w:ascii="Times New Roman" w:hAnsi="Times New Roman" w:cs="Times New Roman"/>
          <w:sz w:val="24"/>
          <w:szCs w:val="24"/>
        </w:rPr>
        <w:softHyphen/>
        <w:t xml:space="preserve">лам программы. Она конкретизирует содержание </w:t>
      </w:r>
      <w:r w:rsidRPr="003F712F">
        <w:rPr>
          <w:rStyle w:val="a4"/>
          <w:rFonts w:eastAsia="Courier New"/>
          <w:sz w:val="24"/>
          <w:szCs w:val="24"/>
        </w:rPr>
        <w:t xml:space="preserve">тем образовательного стандарта </w:t>
      </w:r>
      <w:r w:rsidRPr="003F712F">
        <w:rPr>
          <w:rFonts w:ascii="Times New Roman" w:hAnsi="Times New Roman" w:cs="Times New Roman"/>
          <w:sz w:val="24"/>
          <w:szCs w:val="24"/>
        </w:rPr>
        <w:t>и дает примерное распределение учебных часов по разделам курса.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712F" w:rsidRPr="003F712F" w:rsidRDefault="003F712F" w:rsidP="003F712F">
      <w:pPr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712F">
        <w:rPr>
          <w:rFonts w:ascii="Times New Roman" w:hAnsi="Times New Roman" w:cs="Times New Roman"/>
          <w:b/>
          <w:bCs/>
          <w:sz w:val="24"/>
          <w:szCs w:val="24"/>
        </w:rPr>
        <w:t>Обучение математике направлено на достижение следующих целей:</w:t>
      </w:r>
    </w:p>
    <w:p w:rsidR="003F712F" w:rsidRPr="003F712F" w:rsidRDefault="003F712F" w:rsidP="003F712F">
      <w:pPr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- овладение учениками системой математических знаний, умений и навыков;</w:t>
      </w:r>
    </w:p>
    <w:p w:rsidR="003F712F" w:rsidRPr="003F712F" w:rsidRDefault="003F712F" w:rsidP="003F712F">
      <w:pPr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- вооружение учеников математическими методами познания действительности, умение использовать знания при решении практических задач;</w:t>
      </w:r>
    </w:p>
    <w:p w:rsidR="003F712F" w:rsidRPr="003F712F" w:rsidRDefault="003F712F" w:rsidP="003F712F">
      <w:pPr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- развитие математической интуиции, логического мышления;</w:t>
      </w:r>
    </w:p>
    <w:p w:rsidR="003F712F" w:rsidRPr="003F712F" w:rsidRDefault="003F712F" w:rsidP="003F712F">
      <w:pPr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- обогащение пространственных представлений учащихся и развитие их пространственного воображения;</w:t>
      </w:r>
      <w:r w:rsidRPr="003F71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F712F" w:rsidRPr="003F712F" w:rsidRDefault="003F712F" w:rsidP="003F712F">
      <w:pPr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- развитие таких черт личности как настойчивость, целенаправленность, самостоятельность, ответственность, трудолюбие, критичность мышления;</w:t>
      </w:r>
    </w:p>
    <w:p w:rsidR="003F712F" w:rsidRPr="003F712F" w:rsidRDefault="003F712F" w:rsidP="003F712F">
      <w:pPr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- развитие познавательных интересов учащихся;</w:t>
      </w:r>
    </w:p>
    <w:p w:rsidR="003F712F" w:rsidRPr="003F712F" w:rsidRDefault="003F712F" w:rsidP="003F712F">
      <w:pPr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- развитие таких способностей, как наблюдательность, представление, память, мышление, владение математической речью;</w:t>
      </w:r>
    </w:p>
    <w:p w:rsidR="003F712F" w:rsidRPr="003F712F" w:rsidRDefault="003F712F" w:rsidP="003F712F">
      <w:pPr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 xml:space="preserve">- формирование и развитие </w:t>
      </w:r>
      <w:proofErr w:type="spellStart"/>
      <w:r w:rsidRPr="003F712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3F712F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(умения учиться), умение выделять существенное, мыслить абстрактно, умение анализировать.</w:t>
      </w:r>
    </w:p>
    <w:p w:rsidR="003F712F" w:rsidRPr="003F712F" w:rsidRDefault="003F712F" w:rsidP="003F712F">
      <w:pPr>
        <w:pStyle w:val="130"/>
        <w:shd w:val="clear" w:color="auto" w:fill="auto"/>
        <w:spacing w:line="360" w:lineRule="auto"/>
        <w:ind w:firstLine="709"/>
        <w:rPr>
          <w:sz w:val="24"/>
          <w:szCs w:val="24"/>
        </w:rPr>
      </w:pPr>
      <w:r w:rsidRPr="003F712F">
        <w:rPr>
          <w:sz w:val="24"/>
          <w:szCs w:val="24"/>
        </w:rPr>
        <w:t>Общая характеристика учебного материала</w:t>
      </w:r>
    </w:p>
    <w:p w:rsidR="003F712F" w:rsidRPr="003F712F" w:rsidRDefault="003F712F" w:rsidP="003F712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lastRenderedPageBreak/>
        <w:t>При изучении курса математики на базовом уровне продолжаются и получают развитие содер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жательные линии «Алгебра», «Функции», «Урав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нения и неравенства», «Геометрия», «Элементы комбинаторики, теории вероятностей, статистики и логики», вводится линия «Начала математическо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го анализа».</w:t>
      </w:r>
    </w:p>
    <w:p w:rsidR="003F712F" w:rsidRPr="003F712F" w:rsidRDefault="003F712F" w:rsidP="003F712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В рамках указанных содержательных линий ре</w:t>
      </w:r>
      <w:r w:rsidRPr="003F712F">
        <w:rPr>
          <w:rFonts w:ascii="Times New Roman" w:hAnsi="Times New Roman" w:cs="Times New Roman"/>
          <w:sz w:val="24"/>
          <w:szCs w:val="24"/>
        </w:rPr>
        <w:softHyphen/>
        <w:t xml:space="preserve">шаются </w:t>
      </w:r>
      <w:r w:rsidRPr="003F712F">
        <w:rPr>
          <w:rStyle w:val="a5"/>
          <w:rFonts w:eastAsia="Courier New"/>
          <w:sz w:val="24"/>
          <w:szCs w:val="24"/>
        </w:rPr>
        <w:t>следующие</w:t>
      </w:r>
      <w:r w:rsidRPr="003F712F">
        <w:rPr>
          <w:rFonts w:ascii="Times New Roman" w:hAnsi="Times New Roman" w:cs="Times New Roman"/>
          <w:b/>
          <w:sz w:val="24"/>
          <w:szCs w:val="24"/>
        </w:rPr>
        <w:t xml:space="preserve"> задачи</w:t>
      </w:r>
      <w:r w:rsidRPr="003F712F">
        <w:rPr>
          <w:rFonts w:ascii="Times New Roman" w:hAnsi="Times New Roman" w:cs="Times New Roman"/>
          <w:sz w:val="24"/>
          <w:szCs w:val="24"/>
        </w:rPr>
        <w:t>:</w:t>
      </w:r>
    </w:p>
    <w:p w:rsidR="003F712F" w:rsidRPr="003F712F" w:rsidRDefault="003F712F" w:rsidP="003F712F">
      <w:pPr>
        <w:widowControl w:val="0"/>
        <w:numPr>
          <w:ilvl w:val="0"/>
          <w:numId w:val="1"/>
        </w:numPr>
        <w:tabs>
          <w:tab w:val="left" w:pos="5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Style w:val="a4"/>
          <w:rFonts w:eastAsia="Courier New"/>
          <w:sz w:val="24"/>
          <w:szCs w:val="24"/>
        </w:rPr>
        <w:t xml:space="preserve">систематизация </w:t>
      </w:r>
      <w:r w:rsidRPr="003F712F">
        <w:rPr>
          <w:rFonts w:ascii="Times New Roman" w:hAnsi="Times New Roman" w:cs="Times New Roman"/>
          <w:sz w:val="24"/>
          <w:szCs w:val="24"/>
        </w:rPr>
        <w:t xml:space="preserve">сведений о числах, изучение </w:t>
      </w:r>
      <w:r w:rsidRPr="003F712F">
        <w:rPr>
          <w:rStyle w:val="75pt"/>
          <w:rFonts w:eastAsia="Courier New"/>
          <w:sz w:val="24"/>
          <w:szCs w:val="24"/>
        </w:rPr>
        <w:t xml:space="preserve">новых видов </w:t>
      </w:r>
      <w:r w:rsidRPr="003F712F">
        <w:rPr>
          <w:rFonts w:ascii="Times New Roman" w:hAnsi="Times New Roman" w:cs="Times New Roman"/>
          <w:sz w:val="24"/>
          <w:szCs w:val="24"/>
        </w:rPr>
        <w:t xml:space="preserve">числовых выражений и формул, </w:t>
      </w:r>
      <w:r w:rsidRPr="003F712F">
        <w:rPr>
          <w:rStyle w:val="a4"/>
          <w:rFonts w:eastAsia="Courier New"/>
          <w:sz w:val="24"/>
          <w:szCs w:val="24"/>
        </w:rPr>
        <w:t xml:space="preserve">совершенствование </w:t>
      </w:r>
      <w:r w:rsidRPr="003F712F">
        <w:rPr>
          <w:rFonts w:ascii="Times New Roman" w:hAnsi="Times New Roman" w:cs="Times New Roman"/>
          <w:sz w:val="24"/>
          <w:szCs w:val="24"/>
        </w:rPr>
        <w:t xml:space="preserve">практических навыков и вычислительной культуры, расширение </w:t>
      </w:r>
      <w:r w:rsidRPr="003F712F">
        <w:rPr>
          <w:rStyle w:val="a4"/>
          <w:rFonts w:eastAsia="Courier New"/>
          <w:sz w:val="24"/>
          <w:szCs w:val="24"/>
        </w:rPr>
        <w:t xml:space="preserve">и </w:t>
      </w:r>
      <w:r w:rsidRPr="003F712F">
        <w:rPr>
          <w:rFonts w:ascii="Times New Roman" w:hAnsi="Times New Roman" w:cs="Times New Roman"/>
          <w:sz w:val="24"/>
          <w:szCs w:val="24"/>
        </w:rPr>
        <w:t>совершенствование алгебраического аппа</w:t>
      </w:r>
      <w:r w:rsidRPr="003F712F">
        <w:rPr>
          <w:rFonts w:ascii="Times New Roman" w:hAnsi="Times New Roman" w:cs="Times New Roman"/>
          <w:sz w:val="24"/>
          <w:szCs w:val="24"/>
        </w:rPr>
        <w:softHyphen/>
        <w:t xml:space="preserve">рата, сформированного </w:t>
      </w:r>
      <w:r w:rsidRPr="003F712F">
        <w:rPr>
          <w:rStyle w:val="a4"/>
          <w:rFonts w:eastAsia="Courier New"/>
          <w:sz w:val="24"/>
          <w:szCs w:val="24"/>
        </w:rPr>
        <w:t xml:space="preserve">в </w:t>
      </w:r>
      <w:r w:rsidRPr="003F712F">
        <w:rPr>
          <w:rFonts w:ascii="Times New Roman" w:hAnsi="Times New Roman" w:cs="Times New Roman"/>
          <w:sz w:val="24"/>
          <w:szCs w:val="24"/>
        </w:rPr>
        <w:t>основной школе, и его применение к решению математических и нематематических задач;</w:t>
      </w:r>
    </w:p>
    <w:p w:rsidR="003F712F" w:rsidRPr="003F712F" w:rsidRDefault="003F712F" w:rsidP="003F712F">
      <w:pPr>
        <w:widowControl w:val="0"/>
        <w:numPr>
          <w:ilvl w:val="0"/>
          <w:numId w:val="1"/>
        </w:numPr>
        <w:tabs>
          <w:tab w:val="left" w:pos="5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Style w:val="a4"/>
          <w:rFonts w:eastAsia="Courier New"/>
          <w:sz w:val="24"/>
          <w:szCs w:val="24"/>
        </w:rPr>
        <w:t xml:space="preserve">расширение и систематизация </w:t>
      </w:r>
      <w:r w:rsidRPr="003F712F">
        <w:rPr>
          <w:rFonts w:ascii="Times New Roman" w:hAnsi="Times New Roman" w:cs="Times New Roman"/>
          <w:sz w:val="24"/>
          <w:szCs w:val="24"/>
        </w:rPr>
        <w:t>общих сведе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ний о функциях, пополнение класса изучае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мых функций, иллюстрация широты при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менения функций для описания и изучения реальных зависимостей;</w:t>
      </w:r>
    </w:p>
    <w:p w:rsidR="003F712F" w:rsidRPr="003F712F" w:rsidRDefault="003F712F" w:rsidP="003F712F">
      <w:pPr>
        <w:widowControl w:val="0"/>
        <w:numPr>
          <w:ilvl w:val="0"/>
          <w:numId w:val="1"/>
        </w:numPr>
        <w:tabs>
          <w:tab w:val="left" w:pos="5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b/>
          <w:sz w:val="24"/>
          <w:szCs w:val="24"/>
        </w:rPr>
        <w:t>развитие представлений</w:t>
      </w:r>
      <w:r w:rsidRPr="003F712F">
        <w:rPr>
          <w:rFonts w:ascii="Times New Roman" w:hAnsi="Times New Roman" w:cs="Times New Roman"/>
          <w:sz w:val="24"/>
          <w:szCs w:val="24"/>
        </w:rPr>
        <w:t xml:space="preserve"> о вероятностно-ста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тистических закономерностях в окружающем мире, совершенствование интеллектуальных и речевых умений путем обогащения матема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тического языка и развития логического м</w:t>
      </w:r>
      <w:r w:rsidRPr="003F712F">
        <w:rPr>
          <w:rStyle w:val="1"/>
          <w:rFonts w:eastAsia="Tahoma"/>
          <w:sz w:val="24"/>
          <w:szCs w:val="24"/>
        </w:rPr>
        <w:t>ыш</w:t>
      </w:r>
      <w:r w:rsidRPr="003F712F">
        <w:rPr>
          <w:rFonts w:ascii="Times New Roman" w:hAnsi="Times New Roman" w:cs="Times New Roman"/>
          <w:sz w:val="24"/>
          <w:szCs w:val="24"/>
        </w:rPr>
        <w:t>ления.</w:t>
      </w:r>
    </w:p>
    <w:p w:rsidR="003F712F" w:rsidRPr="003F712F" w:rsidRDefault="003F712F" w:rsidP="003F712F">
      <w:pPr>
        <w:widowControl w:val="0"/>
        <w:numPr>
          <w:ilvl w:val="0"/>
          <w:numId w:val="1"/>
        </w:numPr>
        <w:tabs>
          <w:tab w:val="left" w:pos="5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развитие </w:t>
      </w:r>
      <w:r w:rsidRPr="003F712F">
        <w:rPr>
          <w:rFonts w:ascii="Times New Roman" w:hAnsi="Times New Roman" w:cs="Times New Roman"/>
          <w:sz w:val="24"/>
          <w:szCs w:val="24"/>
          <w:lang w:eastAsia="ru-RU"/>
        </w:rPr>
        <w:t>логического мышления, пространственного воображения и интуиции, критичности мышления на уровне, необходимом для продолжения образования и самостоятельной деятельности   в области математики и её производных, в будущей профессиональной деятельности;</w:t>
      </w:r>
    </w:p>
    <w:p w:rsidR="003F712F" w:rsidRPr="003F712F" w:rsidRDefault="003F712F" w:rsidP="003F712F">
      <w:pPr>
        <w:widowControl w:val="0"/>
        <w:numPr>
          <w:ilvl w:val="0"/>
          <w:numId w:val="1"/>
        </w:numPr>
        <w:tabs>
          <w:tab w:val="left" w:pos="5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воспитание </w:t>
      </w:r>
      <w:r w:rsidRPr="003F712F">
        <w:rPr>
          <w:rFonts w:ascii="Times New Roman" w:hAnsi="Times New Roman" w:cs="Times New Roman"/>
          <w:sz w:val="24"/>
          <w:szCs w:val="24"/>
          <w:lang w:eastAsia="ru-RU"/>
        </w:rPr>
        <w:t xml:space="preserve">средствами геометрии культуры личности: </w:t>
      </w:r>
      <w:r w:rsidRPr="003F71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отношения к математике как части общечеловеческой культуры.</w:t>
      </w:r>
    </w:p>
    <w:p w:rsidR="003F712F" w:rsidRPr="003F712F" w:rsidRDefault="003F712F" w:rsidP="003F712F">
      <w:pPr>
        <w:widowControl w:val="0"/>
        <w:numPr>
          <w:ilvl w:val="0"/>
          <w:numId w:val="1"/>
        </w:numPr>
        <w:tabs>
          <w:tab w:val="left" w:pos="5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развитие </w:t>
      </w:r>
      <w:r w:rsidRPr="003F712F">
        <w:rPr>
          <w:rFonts w:ascii="Times New Roman" w:hAnsi="Times New Roman" w:cs="Times New Roman"/>
          <w:sz w:val="24"/>
          <w:szCs w:val="24"/>
          <w:lang w:eastAsia="ru-RU"/>
        </w:rPr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3F712F" w:rsidRPr="003F712F" w:rsidRDefault="003F712F" w:rsidP="003F712F">
      <w:pPr>
        <w:widowControl w:val="0"/>
        <w:numPr>
          <w:ilvl w:val="0"/>
          <w:numId w:val="1"/>
        </w:numPr>
        <w:tabs>
          <w:tab w:val="left" w:pos="5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b/>
          <w:sz w:val="24"/>
          <w:szCs w:val="24"/>
          <w:lang w:eastAsia="ru-RU"/>
        </w:rPr>
        <w:t>овладение математическими знаниями и умениями</w:t>
      </w:r>
      <w:r w:rsidRPr="003F712F">
        <w:rPr>
          <w:rFonts w:ascii="Times New Roman" w:hAnsi="Times New Roman" w:cs="Times New Roman"/>
          <w:sz w:val="24"/>
          <w:szCs w:val="24"/>
          <w:lang w:eastAsia="ru-RU"/>
        </w:rPr>
        <w:t xml:space="preserve"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подготовки. </w:t>
      </w:r>
    </w:p>
    <w:p w:rsidR="003F712F" w:rsidRP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3F712F">
        <w:rPr>
          <w:sz w:val="24"/>
          <w:szCs w:val="24"/>
        </w:rPr>
        <w:t>Содержание курса обучения в 11 классе</w:t>
      </w:r>
    </w:p>
    <w:p w:rsidR="003F712F" w:rsidRP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3F712F" w:rsidRPr="003F712F" w:rsidRDefault="003F712F" w:rsidP="003F712F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Style w:val="a4"/>
          <w:rFonts w:eastAsia="Courier New"/>
          <w:sz w:val="24"/>
          <w:szCs w:val="24"/>
        </w:rPr>
        <w:t xml:space="preserve">Первообразная. </w:t>
      </w:r>
      <w:r w:rsidRPr="003F712F">
        <w:rPr>
          <w:rFonts w:ascii="Times New Roman" w:hAnsi="Times New Roman" w:cs="Times New Roman"/>
          <w:sz w:val="24"/>
          <w:szCs w:val="24"/>
        </w:rPr>
        <w:t>Определение первообразной. Свойства первообразных. Правила нахождения пер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вообразных.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Style w:val="a4"/>
          <w:rFonts w:eastAsia="Courier New"/>
          <w:sz w:val="24"/>
          <w:szCs w:val="24"/>
        </w:rPr>
        <w:t xml:space="preserve">Интеграл. </w:t>
      </w:r>
      <w:r w:rsidRPr="003F712F">
        <w:rPr>
          <w:rFonts w:ascii="Times New Roman" w:hAnsi="Times New Roman" w:cs="Times New Roman"/>
          <w:sz w:val="24"/>
          <w:szCs w:val="24"/>
        </w:rPr>
        <w:t>Площадь криволинейной трапеции. Интеграл. Формула Ньютона - Лейбница. Примеры применения интеграла в физике и геометрии.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Style w:val="a4"/>
          <w:rFonts w:eastAsia="Courier New"/>
          <w:sz w:val="24"/>
          <w:szCs w:val="24"/>
        </w:rPr>
        <w:t xml:space="preserve">Обобщение понятия степени. </w:t>
      </w:r>
      <w:r w:rsidRPr="003F712F">
        <w:rPr>
          <w:rFonts w:ascii="Times New Roman" w:hAnsi="Times New Roman" w:cs="Times New Roman"/>
          <w:sz w:val="24"/>
          <w:szCs w:val="24"/>
        </w:rPr>
        <w:t xml:space="preserve">Корень </w:t>
      </w:r>
      <w:r w:rsidRPr="003F712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F712F">
        <w:rPr>
          <w:rFonts w:ascii="Times New Roman" w:hAnsi="Times New Roman" w:cs="Times New Roman"/>
          <w:sz w:val="24"/>
          <w:szCs w:val="24"/>
        </w:rPr>
        <w:t>-й степени и его свойства. Решение иррациональных уравне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ний. Степень с рациональным показателем.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12F">
        <w:rPr>
          <w:rStyle w:val="a4"/>
          <w:rFonts w:eastAsia="Courier New"/>
          <w:sz w:val="24"/>
          <w:szCs w:val="24"/>
        </w:rPr>
        <w:lastRenderedPageBreak/>
        <w:t xml:space="preserve">Показательная и логарифмическая функции. </w:t>
      </w:r>
      <w:r w:rsidRPr="003F712F">
        <w:rPr>
          <w:rFonts w:ascii="Times New Roman" w:hAnsi="Times New Roman" w:cs="Times New Roman"/>
          <w:sz w:val="24"/>
          <w:szCs w:val="24"/>
        </w:rPr>
        <w:t>Показательная функция (экспонента), ее свойства и график. Решение показательных уравнений и не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равенств. Логарифм числа. Свойства логарифмов. Логарифмическая функция, ее свойства и график. Решение логарифмических уравнений и неравенств.</w:t>
      </w:r>
      <w:bookmarkStart w:id="1" w:name="bookmark6"/>
      <w:r w:rsidRPr="003F712F">
        <w:rPr>
          <w:rFonts w:ascii="Times New Roman" w:hAnsi="Times New Roman" w:cs="Times New Roman"/>
          <w:sz w:val="24"/>
          <w:szCs w:val="24"/>
        </w:rPr>
        <w:t xml:space="preserve"> </w:t>
      </w:r>
      <w:r w:rsidRPr="003F712F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Понятие </w:t>
      </w:r>
      <w:r w:rsidRPr="003F712F">
        <w:rPr>
          <w:rFonts w:ascii="Times New Roman" w:hAnsi="Times New Roman" w:cs="Times New Roman"/>
          <w:sz w:val="24"/>
          <w:szCs w:val="24"/>
        </w:rPr>
        <w:t>об обратной функции.</w:t>
      </w:r>
      <w:bookmarkEnd w:id="1"/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b/>
          <w:sz w:val="24"/>
          <w:szCs w:val="24"/>
        </w:rPr>
        <w:t xml:space="preserve">Производная показательной и логарифмической </w:t>
      </w:r>
      <w:r w:rsidRPr="003F712F">
        <w:rPr>
          <w:rStyle w:val="a4"/>
          <w:rFonts w:eastAsia="Courier New"/>
          <w:sz w:val="24"/>
          <w:szCs w:val="24"/>
        </w:rPr>
        <w:t xml:space="preserve">функций. Производная показательной функции. </w:t>
      </w:r>
      <w:r w:rsidRPr="003F712F">
        <w:rPr>
          <w:rStyle w:val="85pt"/>
          <w:rFonts w:eastAsia="Tahoma"/>
          <w:sz w:val="24"/>
          <w:szCs w:val="24"/>
        </w:rPr>
        <w:t xml:space="preserve">Число е. </w:t>
      </w:r>
      <w:r w:rsidRPr="003F712F">
        <w:rPr>
          <w:rFonts w:ascii="Times New Roman" w:hAnsi="Times New Roman" w:cs="Times New Roman"/>
          <w:sz w:val="24"/>
          <w:szCs w:val="24"/>
        </w:rPr>
        <w:t xml:space="preserve">Производная логарифмической </w:t>
      </w:r>
      <w:r w:rsidRPr="003F712F">
        <w:rPr>
          <w:rStyle w:val="a4"/>
          <w:rFonts w:eastAsia="Courier New"/>
          <w:sz w:val="24"/>
          <w:szCs w:val="24"/>
        </w:rPr>
        <w:t xml:space="preserve">функции. Степенная </w:t>
      </w:r>
      <w:r w:rsidRPr="003F712F">
        <w:rPr>
          <w:rFonts w:ascii="Times New Roman" w:hAnsi="Times New Roman" w:cs="Times New Roman"/>
          <w:sz w:val="24"/>
          <w:szCs w:val="24"/>
        </w:rPr>
        <w:t>функция, ее свойства и график. Понятие о</w:t>
      </w:r>
      <w:r w:rsidRPr="003F712F">
        <w:rPr>
          <w:rFonts w:ascii="Times New Roman" w:hAnsi="Times New Roman" w:cs="Times New Roman"/>
          <w:sz w:val="24"/>
          <w:szCs w:val="24"/>
        </w:rPr>
        <w:tab/>
        <w:t>дифференциальных уравнениях.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Style w:val="a4"/>
          <w:rFonts w:eastAsia="Courier New"/>
          <w:sz w:val="24"/>
          <w:szCs w:val="24"/>
        </w:rPr>
        <w:t xml:space="preserve">Элементы комбинаторики, статистики и теории вероятностей. </w:t>
      </w:r>
      <w:r w:rsidRPr="003F712F">
        <w:rPr>
          <w:rFonts w:ascii="Times New Roman" w:hAnsi="Times New Roman" w:cs="Times New Roman"/>
          <w:sz w:val="24"/>
          <w:szCs w:val="24"/>
        </w:rPr>
        <w:t>Табличное и графическое представ</w:t>
      </w:r>
      <w:r w:rsidRPr="003F712F">
        <w:rPr>
          <w:rFonts w:ascii="Times New Roman" w:hAnsi="Times New Roman" w:cs="Times New Roman"/>
          <w:sz w:val="24"/>
          <w:szCs w:val="24"/>
        </w:rPr>
        <w:softHyphen/>
        <w:t xml:space="preserve">ление данных. Числовые характеристики рядов данных. Поочередный и одновременный выбор нескольких </w:t>
      </w:r>
      <w:r w:rsidRPr="003F712F">
        <w:rPr>
          <w:rStyle w:val="a4"/>
          <w:rFonts w:eastAsia="Courier New"/>
          <w:sz w:val="24"/>
          <w:szCs w:val="24"/>
        </w:rPr>
        <w:t xml:space="preserve">элементов </w:t>
      </w:r>
      <w:r w:rsidRPr="003F712F">
        <w:rPr>
          <w:rFonts w:ascii="Times New Roman" w:hAnsi="Times New Roman" w:cs="Times New Roman"/>
          <w:sz w:val="24"/>
          <w:szCs w:val="24"/>
        </w:rPr>
        <w:t xml:space="preserve">из </w:t>
      </w:r>
      <w:r w:rsidRPr="003F712F">
        <w:rPr>
          <w:rStyle w:val="a4"/>
          <w:rFonts w:eastAsia="Courier New"/>
          <w:sz w:val="24"/>
          <w:szCs w:val="24"/>
        </w:rPr>
        <w:t xml:space="preserve">конечного </w:t>
      </w:r>
      <w:r w:rsidRPr="003F712F">
        <w:rPr>
          <w:rFonts w:ascii="Times New Roman" w:hAnsi="Times New Roman" w:cs="Times New Roman"/>
          <w:sz w:val="24"/>
          <w:szCs w:val="24"/>
        </w:rPr>
        <w:t xml:space="preserve">множества. </w:t>
      </w:r>
      <w:r w:rsidRPr="003F712F">
        <w:rPr>
          <w:rStyle w:val="a4"/>
          <w:rFonts w:eastAsia="Courier New"/>
          <w:sz w:val="24"/>
          <w:szCs w:val="24"/>
        </w:rPr>
        <w:t xml:space="preserve">Формулы числа перестановок, сочетаний, </w:t>
      </w:r>
      <w:r w:rsidRPr="003F712F">
        <w:rPr>
          <w:rFonts w:ascii="Times New Roman" w:hAnsi="Times New Roman" w:cs="Times New Roman"/>
          <w:sz w:val="24"/>
          <w:szCs w:val="24"/>
        </w:rPr>
        <w:t>раз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мещений. Решение комбинаторных задач. Фор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мула бинома Ньютона. Свойства биномиальных коэффициентов. Треугольник Паскаля. Элемен</w:t>
      </w:r>
      <w:r w:rsidRPr="003F712F">
        <w:rPr>
          <w:rFonts w:ascii="Times New Roman" w:hAnsi="Times New Roman" w:cs="Times New Roman"/>
          <w:sz w:val="24"/>
          <w:szCs w:val="24"/>
        </w:rPr>
        <w:softHyphen/>
      </w:r>
      <w:r w:rsidRPr="003F712F">
        <w:rPr>
          <w:rStyle w:val="85pt"/>
          <w:rFonts w:eastAsia="Tahoma"/>
          <w:sz w:val="24"/>
          <w:szCs w:val="24"/>
        </w:rPr>
        <w:t xml:space="preserve">тарные и сложные </w:t>
      </w:r>
      <w:r w:rsidRPr="003F712F">
        <w:rPr>
          <w:rFonts w:ascii="Times New Roman" w:hAnsi="Times New Roman" w:cs="Times New Roman"/>
          <w:sz w:val="24"/>
          <w:szCs w:val="24"/>
        </w:rPr>
        <w:t>события. Рассмотрение случа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ев и вероятность суммы несовместных событий. Вероятность противоположного события. Понятие</w:t>
      </w:r>
    </w:p>
    <w:p w:rsidR="003F712F" w:rsidRPr="003F712F" w:rsidRDefault="003F712F" w:rsidP="003F712F">
      <w:pPr>
        <w:tabs>
          <w:tab w:val="left" w:pos="22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о</w:t>
      </w:r>
      <w:r w:rsidRPr="003F712F">
        <w:rPr>
          <w:rFonts w:ascii="Times New Roman" w:hAnsi="Times New Roman" w:cs="Times New Roman"/>
          <w:sz w:val="24"/>
          <w:szCs w:val="24"/>
        </w:rPr>
        <w:tab/>
        <w:t>независимости событий. Вероятность и стати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стическая частота наступления события. Решение практических задач с применением вероятностных методов.</w:t>
      </w:r>
    </w:p>
    <w:p w:rsidR="003F712F" w:rsidRPr="003F712F" w:rsidRDefault="003F712F" w:rsidP="003F712F">
      <w:pPr>
        <w:pStyle w:val="a7"/>
        <w:spacing w:before="120" w:beforeAutospacing="0" w:after="120" w:afterAutospacing="0"/>
        <w:ind w:firstLine="709"/>
        <w:rPr>
          <w:b/>
        </w:rPr>
      </w:pPr>
      <w:r w:rsidRPr="003F712F">
        <w:rPr>
          <w:b/>
        </w:rPr>
        <w:t xml:space="preserve">        Метод координат в пространстве.</w:t>
      </w:r>
    </w:p>
    <w:p w:rsidR="003F712F" w:rsidRPr="003F712F" w:rsidRDefault="003F712F" w:rsidP="003F712F">
      <w:pPr>
        <w:pStyle w:val="a7"/>
        <w:spacing w:before="120" w:beforeAutospacing="0" w:after="120" w:afterAutospacing="0"/>
        <w:ind w:firstLine="709"/>
      </w:pPr>
      <w:r w:rsidRPr="003F712F">
        <w:t>Координаты точки и координаты вектора. Декартовы координаты в пространстве. Формула расстояния между двумя точками. Прямоугольная система координат в пространстве. Координаты вектора. Связь между координатами векторов и координат точек. Простейшие задачи в координатах.</w:t>
      </w:r>
    </w:p>
    <w:p w:rsidR="003F712F" w:rsidRPr="003F712F" w:rsidRDefault="003F712F" w:rsidP="003F712F">
      <w:pPr>
        <w:pStyle w:val="a7"/>
        <w:spacing w:before="120" w:beforeAutospacing="0" w:after="120" w:afterAutospacing="0"/>
        <w:ind w:firstLine="709"/>
      </w:pPr>
      <w:r w:rsidRPr="003F712F">
        <w:t>Векторы. Модуль вектора. Равенство векторов. Сложение векторов и умножение вектора на число. Координаты векторы. Скалярное произведение векторов. Длина вектора. Угол между векторами. Скалярное произведение векторов. Вычисление углов между прямыми и плоскостями. Уравнение плоскости*.</w:t>
      </w:r>
    </w:p>
    <w:p w:rsidR="003F712F" w:rsidRPr="003F712F" w:rsidRDefault="003F712F" w:rsidP="003F712F">
      <w:pPr>
        <w:pStyle w:val="a7"/>
        <w:spacing w:before="120" w:beforeAutospacing="0" w:after="120" w:afterAutospacing="0"/>
        <w:ind w:firstLine="709"/>
      </w:pPr>
      <w:r w:rsidRPr="003F712F">
        <w:t>Движения. Понятие симметрии в пространстве.  Центральная симметрия. Зеркальная симметрия. Осевая симметрия. Параллельный перенос. Преобразования подобия*. Симметрия в кубе, параллелепипеде, призме и пирамиде. Примеры симметрии в окружающем мире.</w:t>
      </w:r>
    </w:p>
    <w:p w:rsidR="003F712F" w:rsidRPr="003F712F" w:rsidRDefault="003F712F" w:rsidP="003F712F">
      <w:pPr>
        <w:pStyle w:val="a7"/>
        <w:spacing w:before="120" w:beforeAutospacing="0" w:after="120" w:afterAutospacing="0"/>
        <w:ind w:firstLine="709"/>
        <w:rPr>
          <w:b/>
        </w:rPr>
      </w:pPr>
      <w:r w:rsidRPr="003F712F">
        <w:rPr>
          <w:b/>
        </w:rPr>
        <w:t>Цилиндр, конус и шар.</w:t>
      </w:r>
    </w:p>
    <w:p w:rsidR="003F712F" w:rsidRPr="003F712F" w:rsidRDefault="003F712F" w:rsidP="003F712F">
      <w:pPr>
        <w:pStyle w:val="a7"/>
        <w:spacing w:before="120" w:beforeAutospacing="0" w:after="120" w:afterAutospacing="0"/>
        <w:ind w:firstLine="709"/>
      </w:pPr>
      <w:r w:rsidRPr="003F712F">
        <w:t>Тела вращения. Поворот вокруг прямой. Понятие цилиндра. Цилиндр. Конус. Усеченный конус. Сфера. Уравнение  сферы. Взаимное расположение сферы и плоскости. Касательная плоскость к сфере. Площадь сферы.</w:t>
      </w:r>
    </w:p>
    <w:p w:rsidR="003F712F" w:rsidRPr="003F712F" w:rsidRDefault="003F712F" w:rsidP="003F712F">
      <w:pPr>
        <w:pStyle w:val="a7"/>
        <w:spacing w:before="120" w:beforeAutospacing="0" w:after="120" w:afterAutospacing="0"/>
        <w:ind w:firstLine="709"/>
      </w:pPr>
      <w:r w:rsidRPr="003F712F">
        <w:rPr>
          <w:b/>
        </w:rPr>
        <w:t>Объемы тел.</w:t>
      </w:r>
    </w:p>
    <w:p w:rsidR="003F712F" w:rsidRPr="003F712F" w:rsidRDefault="003F712F" w:rsidP="003F712F">
      <w:pPr>
        <w:pStyle w:val="a7"/>
        <w:spacing w:before="120" w:beforeAutospacing="0" w:after="120" w:afterAutospacing="0"/>
        <w:ind w:firstLine="709"/>
      </w:pPr>
      <w:r w:rsidRPr="003F712F">
        <w:t xml:space="preserve">Понятие объема. Объем прямоугольного параллелепипеда. Объем прямоугольной призмы, основанием которой является прямоугольный треугольник. </w:t>
      </w:r>
    </w:p>
    <w:p w:rsidR="003F712F" w:rsidRPr="003F712F" w:rsidRDefault="003F712F" w:rsidP="003F712F">
      <w:pPr>
        <w:pStyle w:val="a7"/>
        <w:spacing w:before="120" w:beforeAutospacing="0" w:after="120" w:afterAutospacing="0"/>
        <w:ind w:firstLine="709"/>
      </w:pPr>
      <w:r w:rsidRPr="003F712F">
        <w:t xml:space="preserve">Объем прямой призмы и цилиндра. Призма, ее основание, боковые ребра. Высота, боковая поверхность. Прямая и наклонная призма. Пирамида, ее </w:t>
      </w:r>
      <w:proofErr w:type="gramStart"/>
      <w:r w:rsidRPr="003F712F">
        <w:t>основание ,</w:t>
      </w:r>
      <w:proofErr w:type="gramEnd"/>
      <w:r w:rsidRPr="003F712F">
        <w:t xml:space="preserve"> боковые ребра, высота, боковая поверхность. Треугольная пирамида. Правильная пирамида. Усеченная пирамида. Объем </w:t>
      </w:r>
      <w:r w:rsidRPr="003F712F">
        <w:lastRenderedPageBreak/>
        <w:t>наклонной призмы, пирамиды и конуса. Вычисление объемов тел с помощью интеграла. Объем наклонной призмы. Объем пирамиды. Объем конуса. Сечение куба, призмы, пирамиды. Представление о правильных многогранниках (тетраэдр, куб, октаэдр, додекаэдр и икосаэдр).</w:t>
      </w:r>
    </w:p>
    <w:p w:rsidR="003F712F" w:rsidRPr="003F712F" w:rsidRDefault="003F712F" w:rsidP="003F712F">
      <w:pPr>
        <w:pStyle w:val="a7"/>
        <w:spacing w:before="120" w:beforeAutospacing="0" w:after="120" w:afterAutospacing="0"/>
        <w:ind w:firstLine="709"/>
      </w:pPr>
      <w:r w:rsidRPr="003F712F">
        <w:t>Шар и сфера, их сечения. Касательная плоскость к сфере. Объем шара и площадь сферы. Объем шарового сегмента, шарового конуса, сектора. Уравнение сферы и плоскости.</w:t>
      </w:r>
    </w:p>
    <w:p w:rsidR="003F712F" w:rsidRP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3F712F" w:rsidRP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3F712F" w:rsidRP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3F712F" w:rsidRP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3F712F">
        <w:rPr>
          <w:sz w:val="24"/>
          <w:szCs w:val="24"/>
        </w:rPr>
        <w:t>Основные требования к уровню подготовки учащихся 11 класс</w:t>
      </w:r>
    </w:p>
    <w:p w:rsidR="003F712F" w:rsidRPr="003F712F" w:rsidRDefault="003F712F" w:rsidP="003F712F">
      <w:pPr>
        <w:pStyle w:val="130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3F712F" w:rsidRPr="003F712F" w:rsidRDefault="003F712F" w:rsidP="003F712F">
      <w:pPr>
        <w:pStyle w:val="130"/>
        <w:shd w:val="clear" w:color="auto" w:fill="auto"/>
        <w:spacing w:line="240" w:lineRule="auto"/>
        <w:ind w:firstLine="709"/>
        <w:jc w:val="both"/>
        <w:rPr>
          <w:b w:val="0"/>
          <w:sz w:val="24"/>
          <w:szCs w:val="24"/>
        </w:rPr>
      </w:pPr>
      <w:r w:rsidRPr="003F712F">
        <w:rPr>
          <w:rStyle w:val="1310pt"/>
          <w:rFonts w:eastAsia="Tahoma"/>
          <w:sz w:val="24"/>
          <w:szCs w:val="24"/>
        </w:rPr>
        <w:t>Учащиеся должны знать/понимать: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значение математической науки для решения задач, возникающих в теории и практике; ши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роту и в то же время ограниченность примене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ния математических методов к анализу и ис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следованию процессов и явлений в природе и обществе;</w:t>
      </w:r>
    </w:p>
    <w:p w:rsidR="003F712F" w:rsidRPr="003F712F" w:rsidRDefault="003F712F" w:rsidP="003F712F">
      <w:pPr>
        <w:widowControl w:val="0"/>
        <w:tabs>
          <w:tab w:val="left" w:pos="5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значение практики и вопросов, возникаю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щих в самой математике, для формирования и развития математической науки; историю развития понятия числа, создания математи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ческого анализа, возникновения и развития геометрии;</w:t>
      </w:r>
    </w:p>
    <w:p w:rsidR="003F712F" w:rsidRPr="003F712F" w:rsidRDefault="003F712F" w:rsidP="003F712F">
      <w:pPr>
        <w:widowControl w:val="0"/>
        <w:tabs>
          <w:tab w:val="left" w:pos="5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 xml:space="preserve">универсальный характер </w:t>
      </w:r>
      <w:r w:rsidRPr="003F712F">
        <w:rPr>
          <w:rFonts w:ascii="Times New Roman" w:hAnsi="Times New Roman" w:cs="Times New Roman"/>
          <w:bCs/>
          <w:sz w:val="24"/>
          <w:szCs w:val="24"/>
        </w:rPr>
        <w:t xml:space="preserve">законов </w:t>
      </w:r>
      <w:r w:rsidRPr="003F712F">
        <w:rPr>
          <w:rFonts w:ascii="Times New Roman" w:hAnsi="Times New Roman" w:cs="Times New Roman"/>
          <w:sz w:val="24"/>
          <w:szCs w:val="24"/>
        </w:rPr>
        <w:t>логики ма</w:t>
      </w:r>
      <w:r w:rsidRPr="003F712F">
        <w:rPr>
          <w:rFonts w:ascii="Times New Roman" w:hAnsi="Times New Roman" w:cs="Times New Roman"/>
          <w:sz w:val="24"/>
          <w:szCs w:val="24"/>
        </w:rPr>
        <w:softHyphen/>
        <w:t xml:space="preserve">тематических рассуждений, их применимость во всех областях человеческой </w:t>
      </w:r>
      <w:r w:rsidRPr="003F712F">
        <w:rPr>
          <w:rFonts w:ascii="Times New Roman" w:hAnsi="Times New Roman" w:cs="Times New Roman"/>
          <w:bCs/>
          <w:sz w:val="24"/>
          <w:szCs w:val="24"/>
        </w:rPr>
        <w:t>деятельности;</w:t>
      </w:r>
    </w:p>
    <w:p w:rsidR="003F712F" w:rsidRPr="003F712F" w:rsidRDefault="003F712F" w:rsidP="003F712F">
      <w:pPr>
        <w:widowControl w:val="0"/>
        <w:tabs>
          <w:tab w:val="left" w:pos="5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 xml:space="preserve">вероятностный характер различных процессов окружающего </w:t>
      </w:r>
      <w:r w:rsidRPr="003F712F">
        <w:rPr>
          <w:rStyle w:val="a4"/>
          <w:rFonts w:eastAsia="Courier New"/>
          <w:sz w:val="24"/>
          <w:szCs w:val="24"/>
        </w:rPr>
        <w:t>мира.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12F">
        <w:rPr>
          <w:rFonts w:ascii="Times New Roman" w:hAnsi="Times New Roman" w:cs="Times New Roman"/>
          <w:b/>
          <w:sz w:val="24"/>
          <w:szCs w:val="24"/>
        </w:rPr>
        <w:t>Алгебра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Style w:val="20"/>
          <w:rFonts w:eastAsia="Tahoma"/>
          <w:sz w:val="24"/>
          <w:szCs w:val="24"/>
        </w:rPr>
        <w:t xml:space="preserve">Уметь </w:t>
      </w:r>
      <w:r w:rsidRPr="003F712F">
        <w:rPr>
          <w:rFonts w:ascii="Times New Roman" w:hAnsi="Times New Roman" w:cs="Times New Roman"/>
          <w:sz w:val="24"/>
          <w:szCs w:val="24"/>
        </w:rPr>
        <w:t xml:space="preserve">выполнять арифметические </w:t>
      </w:r>
      <w:r w:rsidRPr="003F712F">
        <w:rPr>
          <w:rStyle w:val="a4"/>
          <w:rFonts w:eastAsia="Courier New"/>
          <w:sz w:val="24"/>
          <w:szCs w:val="24"/>
        </w:rPr>
        <w:t xml:space="preserve">действия, сочетая </w:t>
      </w:r>
      <w:r w:rsidRPr="003F712F">
        <w:rPr>
          <w:rFonts w:ascii="Times New Roman" w:hAnsi="Times New Roman" w:cs="Times New Roman"/>
          <w:sz w:val="24"/>
          <w:szCs w:val="24"/>
        </w:rPr>
        <w:t>устные и письменные приемы, применяя вы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числительные устройства; находить значения корня натуральной степени, степени с рацио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нальным показателем, логарифма, используя при необходимости вычислительные устрой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ства; пользоваться оценкой и прикидкой при практических расчетах;</w:t>
      </w:r>
    </w:p>
    <w:p w:rsidR="003F712F" w:rsidRPr="003F712F" w:rsidRDefault="003F712F" w:rsidP="003F712F">
      <w:pPr>
        <w:widowControl w:val="0"/>
        <w:tabs>
          <w:tab w:val="left" w:pos="5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проводить по известным формулам и прави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лам преобразования буквенных выражений, включающих степени, радикалы, логарифмы и тригонометрические функции;</w:t>
      </w:r>
    </w:p>
    <w:p w:rsidR="003F712F" w:rsidRPr="003F712F" w:rsidRDefault="003F712F" w:rsidP="003F712F">
      <w:pPr>
        <w:widowControl w:val="0"/>
        <w:tabs>
          <w:tab w:val="left" w:pos="5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вычислять значения числовых и буквенных выражений, осуществляя необходимые под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становки и преобразования.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Style w:val="20"/>
          <w:rFonts w:eastAsia="Tahoma"/>
          <w:sz w:val="24"/>
          <w:szCs w:val="24"/>
        </w:rPr>
        <w:t>Учащиеся должны использовать приобретенные знания и умения в практической деятельности и по</w:t>
      </w:r>
      <w:r w:rsidRPr="003F712F">
        <w:rPr>
          <w:rStyle w:val="20"/>
          <w:rFonts w:eastAsia="Tahoma"/>
          <w:sz w:val="24"/>
          <w:szCs w:val="24"/>
        </w:rPr>
        <w:softHyphen/>
        <w:t>вседневной жизни для:</w:t>
      </w:r>
    </w:p>
    <w:p w:rsidR="003F712F" w:rsidRPr="003F712F" w:rsidRDefault="003F712F" w:rsidP="003F712F">
      <w:pPr>
        <w:widowControl w:val="0"/>
        <w:tabs>
          <w:tab w:val="left" w:pos="5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lastRenderedPageBreak/>
        <w:t>расчетов по формулам, включая формулы, содержащие степени, радикалы, логарифмы и тригонометрические функции, обращаясь при необходимости к справочным материа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лам и применяя простейшие вычислительные устройства.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12F">
        <w:rPr>
          <w:rFonts w:ascii="Times New Roman" w:hAnsi="Times New Roman" w:cs="Times New Roman"/>
          <w:b/>
          <w:sz w:val="24"/>
          <w:szCs w:val="24"/>
        </w:rPr>
        <w:t>Функции и графики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Style w:val="20"/>
          <w:rFonts w:eastAsia="Tahoma"/>
          <w:sz w:val="24"/>
          <w:szCs w:val="24"/>
        </w:rPr>
        <w:t xml:space="preserve">Уметь </w:t>
      </w:r>
      <w:r w:rsidRPr="003F712F">
        <w:rPr>
          <w:rFonts w:ascii="Times New Roman" w:hAnsi="Times New Roman" w:cs="Times New Roman"/>
          <w:sz w:val="24"/>
          <w:szCs w:val="24"/>
        </w:rPr>
        <w:t>определять значение функции по значению аргумента при различных способах задания функции;</w:t>
      </w:r>
    </w:p>
    <w:p w:rsidR="003F712F" w:rsidRPr="003F712F" w:rsidRDefault="003F712F" w:rsidP="003F712F">
      <w:pPr>
        <w:widowControl w:val="0"/>
        <w:tabs>
          <w:tab w:val="left" w:pos="5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строить графики изученных функций;</w:t>
      </w:r>
    </w:p>
    <w:p w:rsidR="003F712F" w:rsidRPr="003F712F" w:rsidRDefault="003F712F" w:rsidP="003F712F">
      <w:pPr>
        <w:widowControl w:val="0"/>
        <w:tabs>
          <w:tab w:val="left" w:pos="5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описывать по графику и в простейших случаях по формуле поведение и свойства функции;</w:t>
      </w:r>
    </w:p>
    <w:p w:rsidR="003F712F" w:rsidRPr="003F712F" w:rsidRDefault="003F712F" w:rsidP="003F712F">
      <w:pPr>
        <w:widowControl w:val="0"/>
        <w:tabs>
          <w:tab w:val="left" w:pos="5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находить по графику функции наибольшие и наименьшие значения;</w:t>
      </w:r>
    </w:p>
    <w:p w:rsidR="003F712F" w:rsidRPr="003F712F" w:rsidRDefault="003F712F" w:rsidP="003F712F">
      <w:pPr>
        <w:widowControl w:val="0"/>
        <w:tabs>
          <w:tab w:val="left" w:pos="5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решать уравнения, простейшие системы урав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нений, используя свойства функций и их гра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фики;</w:t>
      </w:r>
    </w:p>
    <w:p w:rsidR="003F712F" w:rsidRPr="003F712F" w:rsidRDefault="003F712F" w:rsidP="003F712F">
      <w:pPr>
        <w:widowControl w:val="0"/>
        <w:tabs>
          <w:tab w:val="left" w:pos="5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исследовать в простейших случаях функ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ции на монотонность, находить наибольшие и наименьшие значения функций, строить графики многочленов и простейших рацио</w:t>
      </w:r>
      <w:r w:rsidRPr="003F712F">
        <w:rPr>
          <w:rFonts w:ascii="Times New Roman" w:hAnsi="Times New Roman" w:cs="Times New Roman"/>
          <w:sz w:val="24"/>
          <w:szCs w:val="24"/>
        </w:rPr>
        <w:softHyphen/>
        <w:t xml:space="preserve">нальных </w:t>
      </w:r>
      <w:r w:rsidRPr="003F712F">
        <w:rPr>
          <w:rStyle w:val="75pt"/>
          <w:rFonts w:eastAsia="Courier New"/>
          <w:sz w:val="24"/>
          <w:szCs w:val="24"/>
        </w:rPr>
        <w:t>функций</w:t>
      </w:r>
      <w:r w:rsidRPr="003F712F">
        <w:rPr>
          <w:rStyle w:val="75pt"/>
          <w:rFonts w:eastAsia="Courier New"/>
          <w:i/>
          <w:sz w:val="24"/>
          <w:szCs w:val="24"/>
        </w:rPr>
        <w:t xml:space="preserve"> </w:t>
      </w:r>
      <w:r w:rsidRPr="003F712F">
        <w:rPr>
          <w:rStyle w:val="7pt"/>
          <w:rFonts w:eastAsia="Courier New"/>
          <w:sz w:val="24"/>
          <w:szCs w:val="24"/>
        </w:rPr>
        <w:t xml:space="preserve">с использованием аппарата </w:t>
      </w:r>
      <w:r w:rsidRPr="003F712F">
        <w:rPr>
          <w:rFonts w:ascii="Times New Roman" w:hAnsi="Times New Roman" w:cs="Times New Roman"/>
          <w:sz w:val="24"/>
          <w:szCs w:val="24"/>
        </w:rPr>
        <w:t>математического анализа.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12F">
        <w:rPr>
          <w:rStyle w:val="9"/>
          <w:rFonts w:eastAsia="Tahoma"/>
          <w:b/>
          <w:sz w:val="24"/>
          <w:szCs w:val="24"/>
        </w:rPr>
        <w:t>Учащиеся должны использовать приобретенные знания и умения в практической деятельности и по</w:t>
      </w:r>
      <w:r w:rsidRPr="003F712F">
        <w:rPr>
          <w:rStyle w:val="9"/>
          <w:rFonts w:eastAsia="Tahoma"/>
          <w:b/>
          <w:sz w:val="24"/>
          <w:szCs w:val="24"/>
        </w:rPr>
        <w:softHyphen/>
        <w:t>вседневной жизни для:</w:t>
      </w:r>
    </w:p>
    <w:p w:rsidR="003F712F" w:rsidRPr="003F712F" w:rsidRDefault="003F712F" w:rsidP="003F712F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описания с помощью функций различных зависимостей, представления их графически, интерпретации графиков.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12F">
        <w:rPr>
          <w:rFonts w:ascii="Times New Roman" w:hAnsi="Times New Roman" w:cs="Times New Roman"/>
          <w:b/>
          <w:sz w:val="24"/>
          <w:szCs w:val="24"/>
        </w:rPr>
        <w:t>Начала математического анализа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12F">
        <w:rPr>
          <w:rStyle w:val="9"/>
          <w:rFonts w:eastAsia="Tahoma"/>
          <w:b/>
          <w:sz w:val="24"/>
          <w:szCs w:val="24"/>
        </w:rPr>
        <w:t xml:space="preserve">Уметь </w:t>
      </w:r>
      <w:r w:rsidRPr="003F712F">
        <w:rPr>
          <w:rFonts w:ascii="Times New Roman" w:hAnsi="Times New Roman" w:cs="Times New Roman"/>
          <w:sz w:val="24"/>
          <w:szCs w:val="24"/>
        </w:rPr>
        <w:t>вычислять производные и первообразные эле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ментарных функций, используя справочные материалы;</w:t>
      </w:r>
    </w:p>
    <w:p w:rsidR="003F712F" w:rsidRPr="003F712F" w:rsidRDefault="003F712F" w:rsidP="003F712F">
      <w:pPr>
        <w:widowControl w:val="0"/>
        <w:tabs>
          <w:tab w:val="left" w:pos="6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 xml:space="preserve">вычислять в простейших случаях площади </w:t>
      </w:r>
      <w:r w:rsidRPr="003F712F">
        <w:rPr>
          <w:rStyle w:val="75pt"/>
          <w:rFonts w:eastAsia="Courier New"/>
          <w:sz w:val="24"/>
          <w:szCs w:val="24"/>
        </w:rPr>
        <w:t>с использованием первообразной.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12F">
        <w:rPr>
          <w:rStyle w:val="9"/>
          <w:rFonts w:eastAsia="Tahoma"/>
          <w:b/>
          <w:sz w:val="24"/>
          <w:szCs w:val="24"/>
        </w:rPr>
        <w:t>Учащиеся должны использовать приобретенные знания и умения в практической деятельности и по</w:t>
      </w:r>
      <w:r w:rsidRPr="003F712F">
        <w:rPr>
          <w:rStyle w:val="9"/>
          <w:rFonts w:eastAsia="Tahoma"/>
          <w:b/>
          <w:sz w:val="24"/>
          <w:szCs w:val="24"/>
        </w:rPr>
        <w:softHyphen/>
        <w:t>вседневной жизни для:</w:t>
      </w:r>
    </w:p>
    <w:p w:rsidR="003F712F" w:rsidRPr="003F712F" w:rsidRDefault="003F712F" w:rsidP="003F712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решения прикладных задач, в том числе социально-экономических и физических, на вычисление наибольших и наименьших значений, на нахождение скорости и уско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рения.</w:t>
      </w:r>
    </w:p>
    <w:p w:rsidR="003F712F" w:rsidRPr="003F712F" w:rsidRDefault="003F712F" w:rsidP="003F712F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12F">
        <w:rPr>
          <w:rFonts w:ascii="Times New Roman" w:hAnsi="Times New Roman" w:cs="Times New Roman"/>
          <w:b/>
          <w:sz w:val="24"/>
          <w:szCs w:val="24"/>
        </w:rPr>
        <w:tab/>
        <w:t>Уравнения и неравенства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12F">
        <w:rPr>
          <w:rStyle w:val="9"/>
          <w:rFonts w:eastAsia="Tahoma"/>
          <w:b/>
          <w:sz w:val="24"/>
          <w:szCs w:val="24"/>
        </w:rPr>
        <w:t xml:space="preserve">Уметь </w:t>
      </w:r>
      <w:r w:rsidRPr="003F712F">
        <w:rPr>
          <w:rFonts w:ascii="Times New Roman" w:hAnsi="Times New Roman" w:cs="Times New Roman"/>
          <w:sz w:val="24"/>
          <w:szCs w:val="24"/>
        </w:rPr>
        <w:t>решать рациональные, показательные и лога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рифмические уравнения и неравенства, про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стейшие иррациональные и тригонометрические уравнения, их системы;</w:t>
      </w:r>
    </w:p>
    <w:p w:rsidR="003F712F" w:rsidRPr="003F712F" w:rsidRDefault="003F712F" w:rsidP="003F712F">
      <w:pPr>
        <w:widowControl w:val="0"/>
        <w:tabs>
          <w:tab w:val="left" w:pos="6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составлять уравнения и неравенства по усло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вию задачи;</w:t>
      </w:r>
    </w:p>
    <w:p w:rsidR="003F712F" w:rsidRPr="003F712F" w:rsidRDefault="003F712F" w:rsidP="003F712F">
      <w:pPr>
        <w:widowControl w:val="0"/>
        <w:tabs>
          <w:tab w:val="left" w:pos="6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использовать графический метод для прибли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женного решения уравнений и неравенств;</w:t>
      </w:r>
    </w:p>
    <w:p w:rsidR="003F712F" w:rsidRPr="003F712F" w:rsidRDefault="003F712F" w:rsidP="003F712F">
      <w:pPr>
        <w:widowControl w:val="0"/>
        <w:tabs>
          <w:tab w:val="left" w:pos="6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изображать на координатной плоскости мно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жества решений простейших уравнений и их систем.</w:t>
      </w: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12F">
        <w:rPr>
          <w:rStyle w:val="9"/>
          <w:rFonts w:eastAsia="Tahoma"/>
          <w:b/>
          <w:sz w:val="24"/>
          <w:szCs w:val="24"/>
        </w:rPr>
        <w:t>Учащиеся должны использовать приобретенные знания и умения в практической деятельности и по</w:t>
      </w:r>
      <w:r w:rsidRPr="003F712F">
        <w:rPr>
          <w:rStyle w:val="9"/>
          <w:rFonts w:eastAsia="Tahoma"/>
          <w:b/>
          <w:sz w:val="24"/>
          <w:szCs w:val="24"/>
        </w:rPr>
        <w:softHyphen/>
        <w:t>вседневной жизни для:</w:t>
      </w:r>
    </w:p>
    <w:p w:rsidR="003F712F" w:rsidRPr="003F712F" w:rsidRDefault="003F712F" w:rsidP="003F712F">
      <w:pPr>
        <w:widowControl w:val="0"/>
        <w:tabs>
          <w:tab w:val="left" w:pos="6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построения и исследования простейших ма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тематических моделей.</w:t>
      </w:r>
    </w:p>
    <w:p w:rsidR="003F712F" w:rsidRPr="003F712F" w:rsidRDefault="003F712F" w:rsidP="003F712F">
      <w:pPr>
        <w:tabs>
          <w:tab w:val="left" w:pos="648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12F">
        <w:rPr>
          <w:rFonts w:ascii="Times New Roman" w:hAnsi="Times New Roman" w:cs="Times New Roman"/>
          <w:b/>
          <w:sz w:val="24"/>
          <w:szCs w:val="24"/>
        </w:rPr>
        <w:tab/>
        <w:t>Элементы комбинаторики, статистики и теории вероятностей</w:t>
      </w:r>
    </w:p>
    <w:p w:rsidR="003F712F" w:rsidRPr="003F712F" w:rsidRDefault="003F712F" w:rsidP="003F712F">
      <w:pPr>
        <w:tabs>
          <w:tab w:val="left" w:pos="648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12F">
        <w:rPr>
          <w:rStyle w:val="9"/>
          <w:rFonts w:eastAsia="Tahoma"/>
          <w:b/>
          <w:sz w:val="24"/>
          <w:szCs w:val="24"/>
        </w:rPr>
        <w:tab/>
        <w:t xml:space="preserve">Уметь </w:t>
      </w:r>
      <w:r w:rsidRPr="003F712F">
        <w:rPr>
          <w:rFonts w:ascii="Times New Roman" w:hAnsi="Times New Roman" w:cs="Times New Roman"/>
          <w:sz w:val="24"/>
          <w:szCs w:val="24"/>
        </w:rPr>
        <w:t>решать простейшие комбинаторные задачи методом перебора, а также с использованием известных формул;</w:t>
      </w:r>
    </w:p>
    <w:p w:rsidR="003F712F" w:rsidRPr="003F712F" w:rsidRDefault="003F712F" w:rsidP="003F712F">
      <w:pPr>
        <w:widowControl w:val="0"/>
        <w:tabs>
          <w:tab w:val="left" w:pos="6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lastRenderedPageBreak/>
        <w:t>вычислять в простейших случаях вероятности событий на основе подсчета числа исходов.</w:t>
      </w:r>
    </w:p>
    <w:p w:rsidR="003F712F" w:rsidRPr="003F712F" w:rsidRDefault="003F712F" w:rsidP="003F712F">
      <w:pPr>
        <w:tabs>
          <w:tab w:val="left" w:pos="648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12F">
        <w:rPr>
          <w:rStyle w:val="9"/>
          <w:rFonts w:eastAsia="Tahoma"/>
          <w:b/>
          <w:sz w:val="24"/>
          <w:szCs w:val="24"/>
        </w:rPr>
        <w:tab/>
        <w:t>Учащиеся должны использовать приобретенные знания и умения в практической деятельности и по</w:t>
      </w:r>
      <w:r w:rsidRPr="003F712F">
        <w:rPr>
          <w:rStyle w:val="9"/>
          <w:rFonts w:eastAsia="Tahoma"/>
          <w:b/>
          <w:sz w:val="24"/>
          <w:szCs w:val="24"/>
        </w:rPr>
        <w:softHyphen/>
        <w:t>вседневной жизни для:</w:t>
      </w:r>
    </w:p>
    <w:p w:rsidR="003F712F" w:rsidRPr="003F712F" w:rsidRDefault="003F712F" w:rsidP="003F712F">
      <w:pPr>
        <w:widowControl w:val="0"/>
        <w:tabs>
          <w:tab w:val="left" w:pos="6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анализа реальных числовых данных, представ</w:t>
      </w:r>
      <w:r w:rsidRPr="003F712F">
        <w:rPr>
          <w:rFonts w:ascii="Times New Roman" w:hAnsi="Times New Roman" w:cs="Times New Roman"/>
          <w:sz w:val="24"/>
          <w:szCs w:val="24"/>
        </w:rPr>
        <w:softHyphen/>
        <w:t>ленных в виде диаграмм, графиков;</w:t>
      </w:r>
    </w:p>
    <w:p w:rsidR="003F712F" w:rsidRPr="003F712F" w:rsidRDefault="003F712F" w:rsidP="003F712F">
      <w:pPr>
        <w:widowControl w:val="0"/>
        <w:tabs>
          <w:tab w:val="left" w:pos="6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12F">
        <w:rPr>
          <w:rFonts w:ascii="Times New Roman" w:hAnsi="Times New Roman" w:cs="Times New Roman"/>
          <w:sz w:val="24"/>
          <w:szCs w:val="24"/>
        </w:rPr>
        <w:t>анализа информации статистического характера.</w:t>
      </w:r>
    </w:p>
    <w:p w:rsidR="003F712F" w:rsidRPr="003F712F" w:rsidRDefault="003F712F" w:rsidP="003F712F">
      <w:pPr>
        <w:pStyle w:val="a7"/>
        <w:spacing w:before="120" w:beforeAutospacing="0" w:after="120" w:afterAutospacing="0"/>
        <w:ind w:firstLine="709"/>
        <w:jc w:val="both"/>
      </w:pPr>
    </w:p>
    <w:p w:rsidR="003F712F" w:rsidRPr="003F712F" w:rsidRDefault="003F712F" w:rsidP="003F712F">
      <w:pPr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Метод координат в пространстве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Знать п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онятие прямоугольной системы координат, координаты вектора, действия над векторами. Формулы середины отрезка, длины вектора через его координаты и расстояния между двумя точками. Понятия равных векторов, понятия коллинеарных и компланарных векторов, нахождение координат вектора по координатам его начала и конца.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Уметь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F712F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проводить доказательные рассуждения в ходе решения стереометрических задач. 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Строить точки по заданным координатам и находить координаты </w:t>
      </w:r>
      <w:proofErr w:type="gramStart"/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точки ,</w:t>
      </w:r>
      <w:proofErr w:type="gramEnd"/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производить действия над векторами с заданными координатами, находить расстояния между двумя точками, длину вектора, координат середины отрезка, решать задачи координатно-векторным методом.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Знать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понятия угла между векторами и скалярного произведения векторов, формулу скалярного произведения в координатах, свойства скалярного произведения, формулы скалярного произведения в координатах.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Уметь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применять скалярное произведение векторов при решении задач, уметь вычислять скалярное произведение векторов и находить угол между векторами. Вычислять угол между двумя прямыми и угол между прямой и плоскостью.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Знать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понятие движения и основные виды движений.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Уметь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применять движение при решении задач. Отличать один вид движения от другого.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Цилиндр, конус и шар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Знать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п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онятие цилиндрической поверхности, цилиндра и его элементов. Формулы для вычисления площадей боковой и полной поверхности цилиндра.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Уметь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решать задачи на нахождение элементов цилиндра, площади поверхности цилиндра. Работать с рисунком, читать его.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Знать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понятие конической поверхности, конуса, усеченного конуса. Формулы для вычисления боковой и полной поверхности усеченного конуса.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Уметь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работать с чертежом и читать его. Применять знания при решении задач.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>Знать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понятие сферы, шара и их элементов. Уравнение сферы. Возможные случаи расположение сферы и плоскости. Формулу площади сферы. Понятие вписанного шара (сферы) в многогранник, описанного шара (сферы) около многогранника, условия их существования.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Уметь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работать с чертежом и читать его, решать задачи по данной теме и на комбинацию: сферы и пирамиды, цилиндра и призмы, призмы и сферы, конуса и пирамиды. Применять полученные знания при изучении темы при решении задач.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Объемы тел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Знать 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понятие объема тел. Свойства объемов, прямоугольного параллелепипеда, прямой призмы, основанием которой является прямоугольный треугольник. Формулу объема прямоугольного параллелепипеда, прямоугольной призмы.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Уметь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работать с чертежом и читать его. Находить объемы прямой призмы и цилиндра. Использовать свойства объемов тел при решении задач. Применять формулы при решении задач.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Знать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возможность и целесообразность применения определенного интеграла для вычисления объемов тел. Формулу объема наклонной призмы. Формулу объема </w:t>
      </w:r>
      <w:proofErr w:type="gramStart"/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пирамиды  у</w:t>
      </w:r>
      <w:proofErr w:type="gramEnd"/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которой вершина проецируется в центр вписанной или описанной около основания окружности. Формулу объема усеченной пирамиды. Формулу объемов конуса и усеченного конуса.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Уметь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находить объем наклонной призмы. Вывести формулу объема наклонной призмы с помощью интеграла, формулу объема пирамиды с использованием основной формулы объемов тел, формулу объема конуса с помощью определенного  интеграла. Работать с чертежом и читать его. Находить объемы наклонной призмы, пирамиды, усеченной пирамиды, конуса и усеченного конуса. Применять формулы при решении задач.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Знать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ф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ормулу нахождения объема шара. Формулы для вычисления объемов частей шара. Формулу для вычисления площади поверхности шара. Применение формул при решении задач.</w:t>
      </w:r>
    </w:p>
    <w:p w:rsidR="003F712F" w:rsidRPr="003F712F" w:rsidRDefault="003F712F" w:rsidP="003F712F">
      <w:pPr>
        <w:spacing w:before="6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F712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Уметь</w:t>
      </w:r>
      <w:r w:rsidRPr="003F712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 р</w:t>
      </w:r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аботать с чертежом и читать его. Выводить формулу для вычисления объема шара. Находить объем шарового </w:t>
      </w:r>
      <w:proofErr w:type="gramStart"/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>сегмента.,</w:t>
      </w:r>
      <w:proofErr w:type="gramEnd"/>
      <w:r w:rsidRPr="003F712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шарового слоя, сектора. Выводить формулу для вычисления площади поверхности шара. Применять формулы при решении задач.</w:t>
      </w:r>
    </w:p>
    <w:p w:rsidR="003F712F" w:rsidRDefault="003F712F" w:rsidP="003F712F">
      <w:pPr>
        <w:tabs>
          <w:tab w:val="left" w:pos="2535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2F" w:rsidRDefault="003F712F" w:rsidP="003F712F">
      <w:pPr>
        <w:tabs>
          <w:tab w:val="left" w:pos="2535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2F" w:rsidRPr="003F712F" w:rsidRDefault="003F712F" w:rsidP="003F712F">
      <w:pPr>
        <w:tabs>
          <w:tab w:val="left" w:pos="2535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712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учебного материала в 11 классе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9582"/>
        <w:gridCol w:w="1125"/>
        <w:gridCol w:w="1553"/>
        <w:gridCol w:w="1352"/>
      </w:tblGrid>
      <w:tr w:rsidR="00AE1B79" w:rsidTr="00EB6529">
        <w:trPr>
          <w:trHeight w:val="315"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79" w:rsidRPr="004F6605" w:rsidRDefault="00AE1B7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79" w:rsidRPr="004F6605" w:rsidRDefault="00AE1B7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79" w:rsidRPr="004F6605" w:rsidRDefault="00AE1B7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Кол. часов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79" w:rsidRPr="004F6605" w:rsidRDefault="00AE1B7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E1B79" w:rsidTr="00EB65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B79" w:rsidRPr="004F6605" w:rsidRDefault="00AE1B7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B79" w:rsidRPr="004F6605" w:rsidRDefault="00AE1B7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B79" w:rsidRPr="004F6605" w:rsidRDefault="00AE1B7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79" w:rsidRPr="004F6605" w:rsidRDefault="00CA36E8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79" w:rsidRPr="004F6605" w:rsidRDefault="00CA36E8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4F6605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05" w:rsidRPr="004F6605" w:rsidRDefault="004F6605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05" w:rsidRPr="004F6605" w:rsidRDefault="004F6605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05" w:rsidRPr="004F6605" w:rsidRDefault="004F6605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05" w:rsidRPr="004F6605" w:rsidRDefault="004F6605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05" w:rsidRPr="004F6605" w:rsidRDefault="004F6605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6605" w:rsidTr="00EB6529">
        <w:trPr>
          <w:trHeight w:val="358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05" w:rsidRPr="004F6605" w:rsidRDefault="004F6605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05" w:rsidRPr="004F6605" w:rsidRDefault="004F6605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05" w:rsidRPr="004F6605" w:rsidRDefault="004F6605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05" w:rsidRPr="004F6605" w:rsidRDefault="004F6605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3.09.2020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05" w:rsidRPr="004F6605" w:rsidRDefault="004F6605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7.09.2020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первообразной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8.09.2020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первообразной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9.09.2020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Основное свойство первообразной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10.09.2020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Основное свойство первообразной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14.09.2020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Три правила нахождения первообразных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Три правила нахождения первообразных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15.09.2020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Три правила нахождения первообразных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16.09.2020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Три правила нахождения первообразных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17.09.2020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Площадь криволинейной трапеции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21.09.2020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Площадь криволинейной трапеции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Интеграл. Формула Ньютона - Лейбница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22.09.2020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Интеграл. Формула Ньютона - Лейбница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23.09.2020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Интеграл. Формула Ньютона - Лейбница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24.09.2020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интеграла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28.09.2020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интеграла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интеграла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29.09.2020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интеграла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30.09.2020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Контрольная работа № 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Прямоугольная система координат в пространстве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5.10.2020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Координаты вектора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Координаты вектора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6.10.2020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Связь между координатами векторов и координатами точек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7.10.2020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8.10.2020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12.10.2020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Контрольная работа № 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Угол между векторами. Скалярное произведение векторов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13.10.2020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Угол между векторами. Скалярное произведение векторов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14.10.2020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Вычисление углов между прямыми и плоскостями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15.10.2020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Повторение теории, решение задач по теме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19.10.2020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rPr>
          <w:trHeight w:val="28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Центральная симметрия. Осевая симметрия. Зеркальная симметрия. Параллельный перенос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rPr>
          <w:trHeight w:val="25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Центральная симметрия. Осевая симметрия. Зеркальная симметрия. Параллельный перенос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20.10.2020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Повторение теории, решение задач по теме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21.10.2020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</w:t>
            </w:r>
            <w:r w:rsidRPr="004F66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22.10.2020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Корень n-й степени и его свойства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26.10.2020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Корень n-й степени и его свойства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Корень n-й степени и его свойства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27.10.2020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Корень n-й степени и его свойства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28.10.2020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Иррациональные </w:t>
            </w: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у</w:t>
            </w: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равнения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29.10.2020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Иррациональные </w:t>
            </w: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у</w:t>
            </w: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равнения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9.11.2020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Иррациональные </w:t>
            </w: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у</w:t>
            </w: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равнения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Степень с рациональным показателем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10.11.2020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Степень с рациональным показателем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11.11.2020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Степень с рациональным показателем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12.11.2020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Степень с рациональным показателем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16.11.2020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Степень с рациональным показателем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4F66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Контрольная работа № 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17.11.2020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Понятие цилиндра. Площадь поверхности цилиндра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18.11.2020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Понятие цилиндра. Площадь поверхности цилиндра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19.11.2020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Понятие цилиндра. Площадь поверхности цилиндра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23.11.2020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Понятие конуса. Площадь поверхности конуса. Усеченный конус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Понятие конуса. Площадь поверхности конуса. Усеченный конус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24.11.2020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Понятие конуса. Площадь поверхности конуса. Усеченный конус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25.11.2020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29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Сфера и шар. Уравнение сферы. Взаимное расположение сферы и плоскости. Касательная плоскость к сфере. Площадь сферы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26.11.2020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29" w:rsidRPr="004F6605" w:rsidRDefault="00EB6529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Сфера и шар. Уравнение сферы. Взаимное расположение сферы и плоскости. Касательная плоскость к сфере. Площадь сферы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Сфера и шар. Уравнение сферы. Взаимное расположение сферы и плоскости. Касательная плоскость к сфере. Площадь сферы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Сфера и шар. Уравнение сферы. Взаимное расположение сферы и плоскости. Касательная плоскость к сфере. Площадь сферы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Решение задач на многогранники, цилиндр, конус и шар. Повторение вопросов теории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Решение задач на многогранники, цилиндр, конус и шар. Повторение вопросов теории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3.12.2020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Решение задач на многогранники, цилиндр, конус и шар. Повторение вопросов теории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7.12.2020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Решение задач на многогранники, цилиндр, конус и шар. Повторение вопросов теории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8.12.2020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Решение задач, повторение ведущих вопросов курса геометрии за первое полугодие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9.12.2020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Показательная функция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10.12.2020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Показательная функция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14.12.2020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Показательная функция</w:t>
            </w: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rPr>
          <w:trHeight w:val="252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показательных равнений и неравенств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15.12.2020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rPr>
          <w:trHeight w:val="28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показательных равнений и неравенств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16.12.2020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rPr>
          <w:trHeight w:val="27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показательных равнений и неравенств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17.12.2020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показательных равнений и неравенств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21.12.2020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Логарифмы и их свойства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Логарифмы и их свойства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22.12.2020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Логарифмы и их свойства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Логарифмы и их свойства</w:t>
            </w: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24.12.2020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Логарифмическая функция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11.01.2021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Логарифмическая функция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.01.2021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Логарифмическая функция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12.01.2021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логарифмических уравнений и неравенств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логарифмических уравнений и неравенств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14.01.2021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логарифмических уравнений и неравенств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логарифмических уравнений и неравенств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.01.2021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логарифмических уравнений и неравенств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19.01.2021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Контрольная работа № 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20.01.2021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Понятие объема. Объем прямоугольного параллелепипеда. Объем прямой призмы, основанием которой является прямоугольный треугольник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21.01.2021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Понятие объема. Объем прямоугольного параллелепипеда. Объем прямой призмы, основанием которой является прямоугольный треугольник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25.01.2021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Понятие объема. Объем прямоугольного параллелепипеда. Объем прямой призмы, основанием которой является прямоугольный треугольник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.01.2021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Понятие объема. Объем прямоугольного параллелепипеда. Объем прямой призмы, основанием которой является прямоугольный треугольник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26.01.2021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Понятие объема. Объем прямоугольного параллелепипеда. Объем прямой призмы, основанием которой является прямоугольный треугольник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27.01.2021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Понятие объема. Объем прямоугольного параллелепипеда. Объем прямой призмы, основанием которой является прямоугольный треугольник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Вычисление объемов тел с помощью определенного интеграла. Объем наклонной призмы. Объем пирамиды. Объем конуса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Вычисление объемов тел с помощью определенного интеграла. Объем наклонной призмы. Объем пирамиды. Объем конуса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объемов тел с помощью определенного интеграла. Объем наклонной призмы. 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пирамиды. Объем конуса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17357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Вычисление объемов тел с помощью определенного интеграла. Объем наклонной призмы. Объем пирамиды. Объем конуса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3.02.2021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17357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Вычисление объемов тел с помощью определенного интеграла. Объем наклонной призмы. Объем пирамиды. Объем конуса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4.02.2021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Вычисление объемов тел с помощью определенного интеграла. Объем наклонной призмы. Объем пирамиды. Объем конуса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8.02.2021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Вычисление объемов тел с помощью определенного интеграла. Объем наклонной призмы. Объем пирамиды. Объем конуса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9.02.2021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Объем шара. Объем шарового сегмента, шарового слоя и шарового сектора. Площадь сферы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10.02.2021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Объем шара. Объем шарового сегмента, шарового слоя и шарового сектора. Площадь сферы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11.02.2021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Объем шара. Объем шарового сегмента, шарового слоя и шарового сектора. Площадь сферы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15.02.2021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Объем шара. Объем шарового сегмента, шарового слоя и шарового сектора. Площадь сферы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Объем шара. Объем шарового сегмента, шарового слоя и шарового сектора. Площадь сферы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16.02.2021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Объем шара. Объем шарового сегмента, шарового слоя и шарового сектора. Площадь сферы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17.02.2021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tabs>
                <w:tab w:val="left" w:pos="526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Повторение теории, решение задач по теме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18.02.2021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22.02.2021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геометрии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геометрии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23.02.2021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геометрии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24.02.2021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геометрии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геометрии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геометрии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геометрии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геометрии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геометрии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геометрии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геометрии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геометрии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геометрии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геометрии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геометрии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Производная показательной функции. Число </w:t>
            </w:r>
            <w:r w:rsidRPr="004F66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Производная показательной функции. Число </w:t>
            </w:r>
            <w:r w:rsidRPr="004F66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Производная показательной функции. Число </w:t>
            </w:r>
            <w:r w:rsidRPr="004F66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Производная показательной функции. Число </w:t>
            </w:r>
            <w:r w:rsidRPr="004F66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Производная логарифмической функции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Производная логарифмической функции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Производная логарифмической функции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Степенная функция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Степенная функция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Степенная функция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о дифференциальных уравнениях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о дифференциальных уравнениях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о дифференциальных уравнениях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о дифференциальных уравнениях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о дифференциальных уравнениях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EB6529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4F66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Контрольная работа № 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EB6529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EB6529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157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159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164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165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3577" w:rsidTr="00EB652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166</w:t>
            </w:r>
          </w:p>
        </w:tc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77" w:rsidRPr="004F6605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EB6529" w:rsidRDefault="00173577" w:rsidP="005F7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  <w:r w:rsidRPr="004F6605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77" w:rsidRPr="004F6605" w:rsidRDefault="00173577" w:rsidP="005F7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13B8F" w:rsidRDefault="00913B8F" w:rsidP="003F712F">
      <w:pPr>
        <w:ind w:firstLine="709"/>
      </w:pPr>
    </w:p>
    <w:sectPr w:rsidR="00913B8F" w:rsidSect="007B1A8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633274"/>
    <w:multiLevelType w:val="multilevel"/>
    <w:tmpl w:val="8ADC9B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B79"/>
    <w:rsid w:val="000671AA"/>
    <w:rsid w:val="00173577"/>
    <w:rsid w:val="003F712F"/>
    <w:rsid w:val="004F6605"/>
    <w:rsid w:val="005F7C1B"/>
    <w:rsid w:val="007B1A8A"/>
    <w:rsid w:val="00913B8F"/>
    <w:rsid w:val="00AE1B79"/>
    <w:rsid w:val="00CA36E8"/>
    <w:rsid w:val="00EB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054DF-2B94-4EA2-B693-205668FF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B7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1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+ Полужирный"/>
    <w:basedOn w:val="a0"/>
    <w:rsid w:val="003F71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">
    <w:name w:val="Основной текст + 9 pt;Полужирный"/>
    <w:basedOn w:val="a0"/>
    <w:rsid w:val="003F71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5pt">
    <w:name w:val="Основной текст + 8;5 pt"/>
    <w:basedOn w:val="a0"/>
    <w:rsid w:val="003F712F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32">
    <w:name w:val="Заголовок №13 (2)_"/>
    <w:basedOn w:val="a0"/>
    <w:link w:val="1320"/>
    <w:rsid w:val="003F712F"/>
    <w:rPr>
      <w:rFonts w:ascii="Tahoma" w:eastAsia="Tahoma" w:hAnsi="Tahoma" w:cs="Tahoma"/>
      <w:b/>
      <w:bCs/>
      <w:spacing w:val="-10"/>
      <w:sz w:val="21"/>
      <w:szCs w:val="21"/>
      <w:shd w:val="clear" w:color="auto" w:fill="FFFFFF"/>
    </w:rPr>
  </w:style>
  <w:style w:type="paragraph" w:customStyle="1" w:styleId="1320">
    <w:name w:val="Заголовок №13 (2)"/>
    <w:basedOn w:val="a"/>
    <w:link w:val="132"/>
    <w:rsid w:val="003F712F"/>
    <w:pPr>
      <w:widowControl w:val="0"/>
      <w:shd w:val="clear" w:color="auto" w:fill="FFFFFF"/>
      <w:spacing w:after="0" w:line="230" w:lineRule="exact"/>
      <w:jc w:val="center"/>
    </w:pPr>
    <w:rPr>
      <w:rFonts w:ascii="Tahoma" w:eastAsia="Tahoma" w:hAnsi="Tahoma" w:cs="Tahoma"/>
      <w:b/>
      <w:bCs/>
      <w:spacing w:val="-10"/>
      <w:sz w:val="21"/>
      <w:szCs w:val="21"/>
    </w:rPr>
  </w:style>
  <w:style w:type="character" w:customStyle="1" w:styleId="1">
    <w:name w:val="Основной текст1"/>
    <w:basedOn w:val="a0"/>
    <w:rsid w:val="003F71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 + Курсив"/>
    <w:basedOn w:val="a0"/>
    <w:rsid w:val="003F712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3">
    <w:name w:val="Заголовок №13_"/>
    <w:basedOn w:val="a0"/>
    <w:link w:val="130"/>
    <w:rsid w:val="003F712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75pt">
    <w:name w:val="Основной текст + 7;5 pt;Полужирный"/>
    <w:basedOn w:val="a0"/>
    <w:rsid w:val="003F71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Заголовок №13"/>
    <w:basedOn w:val="a"/>
    <w:link w:val="13"/>
    <w:rsid w:val="003F712F"/>
    <w:pPr>
      <w:widowControl w:val="0"/>
      <w:shd w:val="clear" w:color="auto" w:fill="FFFFFF"/>
      <w:spacing w:after="0" w:line="226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6">
    <w:name w:val="List Paragraph"/>
    <w:basedOn w:val="a"/>
    <w:uiPriority w:val="34"/>
    <w:qFormat/>
    <w:rsid w:val="003F712F"/>
    <w:pPr>
      <w:ind w:left="720"/>
      <w:contextualSpacing/>
    </w:pPr>
  </w:style>
  <w:style w:type="paragraph" w:styleId="a7">
    <w:name w:val="Normal (Web)"/>
    <w:basedOn w:val="a"/>
    <w:rsid w:val="003F7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">
    <w:name w:val="Основной текст (9)"/>
    <w:basedOn w:val="a0"/>
    <w:rsid w:val="003F71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310pt">
    <w:name w:val="Заголовок №13 + 10 pt;Не полужирный;Курсив"/>
    <w:basedOn w:val="13"/>
    <w:rsid w:val="003F712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0">
    <w:name w:val="Основной текст (20)"/>
    <w:basedOn w:val="a0"/>
    <w:rsid w:val="003F712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7pt">
    <w:name w:val="Основной текст + 7 pt;Полужирный;Курсив"/>
    <w:basedOn w:val="a0"/>
    <w:rsid w:val="003F712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14</Pages>
  <Words>3912</Words>
  <Characters>22304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Айзат Шагитович</dc:creator>
  <cp:keywords/>
  <dc:description/>
  <cp:lastModifiedBy>Айзат Шагитович</cp:lastModifiedBy>
  <cp:revision>4</cp:revision>
  <dcterms:created xsi:type="dcterms:W3CDTF">2020-09-04T09:34:00Z</dcterms:created>
  <dcterms:modified xsi:type="dcterms:W3CDTF">2020-10-29T09:07:00Z</dcterms:modified>
</cp:coreProperties>
</file>